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1051" w:rsidRDefault="00804249" w:rsidP="00721051">
      <w:pPr>
        <w:spacing w:line="360" w:lineRule="auto"/>
        <w:ind w:firstLine="1296"/>
        <w:jc w:val="center"/>
        <w:rPr>
          <w:rFonts w:ascii="Times New Roman" w:hAnsi="Times New Roman"/>
          <w:b/>
          <w:sz w:val="24"/>
          <w:szCs w:val="24"/>
        </w:rPr>
      </w:pPr>
      <w:r w:rsidRPr="00804249">
        <w:rPr>
          <w:rFonts w:ascii="Times New Roman" w:hAnsi="Times New Roman"/>
          <w:b/>
          <w:sz w:val="24"/>
          <w:szCs w:val="24"/>
        </w:rPr>
        <w:t xml:space="preserve">KAUNO R. LAPIŲ PAGRINDINĖS MOKYKLOS </w:t>
      </w:r>
      <w:r w:rsidR="007279A1" w:rsidRPr="00804249">
        <w:rPr>
          <w:rFonts w:ascii="Times New Roman" w:hAnsi="Times New Roman"/>
          <w:b/>
          <w:sz w:val="24"/>
          <w:szCs w:val="24"/>
        </w:rPr>
        <w:t>202</w:t>
      </w:r>
      <w:r w:rsidR="00721051">
        <w:rPr>
          <w:rFonts w:ascii="Times New Roman" w:hAnsi="Times New Roman"/>
          <w:b/>
          <w:sz w:val="24"/>
          <w:szCs w:val="24"/>
        </w:rPr>
        <w:t>4</w:t>
      </w:r>
      <w:r w:rsidR="007279A1" w:rsidRPr="00804249">
        <w:rPr>
          <w:rFonts w:ascii="Times New Roman" w:hAnsi="Times New Roman"/>
          <w:b/>
          <w:sz w:val="24"/>
          <w:szCs w:val="24"/>
        </w:rPr>
        <w:t xml:space="preserve"> m. </w:t>
      </w:r>
      <w:r w:rsidR="00EC1CC7">
        <w:rPr>
          <w:rFonts w:ascii="Times New Roman" w:hAnsi="Times New Roman"/>
          <w:b/>
          <w:sz w:val="24"/>
          <w:szCs w:val="24"/>
        </w:rPr>
        <w:t>VIDAUS</w:t>
      </w:r>
      <w:r w:rsidR="00D350AC">
        <w:rPr>
          <w:rFonts w:ascii="Times New Roman" w:hAnsi="Times New Roman"/>
          <w:b/>
          <w:sz w:val="24"/>
          <w:szCs w:val="24"/>
        </w:rPr>
        <w:t xml:space="preserve"> ĮSIVERTINIMAS</w:t>
      </w:r>
    </w:p>
    <w:p w:rsidR="00721051" w:rsidRPr="009924B7" w:rsidRDefault="00721051" w:rsidP="00721051">
      <w:pPr>
        <w:spacing w:line="360" w:lineRule="auto"/>
        <w:ind w:firstLine="1296"/>
        <w:jc w:val="center"/>
        <w:rPr>
          <w:rFonts w:ascii="Times New Roman" w:hAnsi="Times New Roman"/>
          <w:b/>
          <w:sz w:val="24"/>
          <w:szCs w:val="24"/>
        </w:rPr>
      </w:pPr>
    </w:p>
    <w:p w:rsidR="00A07AD7" w:rsidRPr="000D316D" w:rsidRDefault="00A66AAD" w:rsidP="000D316D">
      <w:pPr>
        <w:ind w:firstLine="485"/>
        <w:jc w:val="both"/>
        <w:rPr>
          <w:rFonts w:ascii="Times New Roman" w:hAnsi="Times New Roman"/>
          <w:sz w:val="24"/>
          <w:szCs w:val="24"/>
        </w:rPr>
      </w:pPr>
      <w:r w:rsidRPr="000D316D">
        <w:rPr>
          <w:rFonts w:ascii="Times New Roman" w:hAnsi="Times New Roman"/>
          <w:sz w:val="24"/>
          <w:szCs w:val="24"/>
        </w:rPr>
        <w:t xml:space="preserve">Stiprioji šių metų sritis – </w:t>
      </w:r>
      <w:r w:rsidR="00721051" w:rsidRPr="000D316D">
        <w:rPr>
          <w:rFonts w:ascii="Times New Roman" w:hAnsi="Times New Roman"/>
          <w:sz w:val="24"/>
          <w:szCs w:val="24"/>
        </w:rPr>
        <w:t xml:space="preserve">rodiklis 2.2.2. mokymosi organizavimas (raktiniai žodžiai ugdymo integralumas, įvairovė). </w:t>
      </w:r>
      <w:r w:rsidRPr="000D316D">
        <w:rPr>
          <w:rFonts w:ascii="Times New Roman" w:hAnsi="Times New Roman"/>
          <w:sz w:val="24"/>
          <w:szCs w:val="24"/>
        </w:rPr>
        <w:t xml:space="preserve">Silpnoji </w:t>
      </w:r>
      <w:r w:rsidR="000D316D" w:rsidRPr="000D316D">
        <w:rPr>
          <w:rFonts w:ascii="Times New Roman" w:hAnsi="Times New Roman"/>
          <w:sz w:val="24"/>
          <w:szCs w:val="24"/>
        </w:rPr>
        <w:t>– 2.4.1. Vertinimas ugdymui (raktinis žodis pažangą skatinantis grįžtamasis ryšys).</w:t>
      </w:r>
      <w:r w:rsidRPr="000D316D">
        <w:rPr>
          <w:rFonts w:ascii="Times New Roman" w:hAnsi="Times New Roman"/>
          <w:sz w:val="24"/>
          <w:szCs w:val="24"/>
        </w:rPr>
        <w:t xml:space="preserve"> </w:t>
      </w:r>
      <w:r w:rsidR="000D316D">
        <w:rPr>
          <w:rFonts w:ascii="Times New Roman" w:hAnsi="Times New Roman"/>
          <w:sz w:val="24"/>
          <w:szCs w:val="24"/>
        </w:rPr>
        <w:t>T</w:t>
      </w:r>
      <w:r w:rsidR="00193443">
        <w:rPr>
          <w:rFonts w:ascii="Times New Roman" w:hAnsi="Times New Roman"/>
          <w:sz w:val="24"/>
          <w:szCs w:val="24"/>
        </w:rPr>
        <w:t>obulintina −</w:t>
      </w:r>
      <w:r w:rsidRPr="000D316D">
        <w:rPr>
          <w:rFonts w:ascii="Times New Roman" w:hAnsi="Times New Roman"/>
          <w:sz w:val="24"/>
          <w:szCs w:val="24"/>
        </w:rPr>
        <w:t xml:space="preserve"> r</w:t>
      </w:r>
      <w:r w:rsidR="00A07AD7" w:rsidRPr="000D316D">
        <w:rPr>
          <w:rFonts w:ascii="Times New Roman" w:hAnsi="Times New Roman"/>
          <w:sz w:val="24"/>
          <w:szCs w:val="24"/>
        </w:rPr>
        <w:t xml:space="preserve">odiklis </w:t>
      </w:r>
      <w:r w:rsidR="00721051" w:rsidRPr="000D316D">
        <w:rPr>
          <w:rFonts w:ascii="Times New Roman" w:hAnsi="Times New Roman"/>
          <w:sz w:val="24"/>
          <w:szCs w:val="24"/>
        </w:rPr>
        <w:t>2.4.1. Vertinimas ugdymui (raktinis žodis ve</w:t>
      </w:r>
      <w:r w:rsidR="00721051" w:rsidRPr="000D316D">
        <w:rPr>
          <w:rFonts w:ascii="Times New Roman" w:hAnsi="Times New Roman"/>
          <w:sz w:val="24"/>
          <w:szCs w:val="24"/>
          <w:shd w:val="clear" w:color="auto" w:fill="FFFFFF"/>
        </w:rPr>
        <w:t>rtinimo kriterijų aiškumas).</w:t>
      </w:r>
    </w:p>
    <w:p w:rsidR="00721051" w:rsidRPr="009924B7" w:rsidRDefault="00842F1A" w:rsidP="00842F1A">
      <w:pPr>
        <w:pStyle w:val="Sraopastraipa"/>
        <w:numPr>
          <w:ilvl w:val="0"/>
          <w:numId w:val="9"/>
        </w:numPr>
        <w:tabs>
          <w:tab w:val="left" w:pos="289"/>
        </w:tabs>
        <w:suppressAutoHyphens w:val="0"/>
        <w:autoSpaceDN/>
        <w:ind w:left="0" w:firstLine="567"/>
        <w:jc w:val="both"/>
        <w:rPr>
          <w:sz w:val="24"/>
          <w:szCs w:val="24"/>
        </w:rPr>
      </w:pPr>
      <w:r w:rsidRPr="009924B7">
        <w:rPr>
          <w:sz w:val="24"/>
          <w:szCs w:val="24"/>
        </w:rPr>
        <w:t xml:space="preserve">m. </w:t>
      </w:r>
      <w:r w:rsidR="00721051" w:rsidRPr="009924B7">
        <w:rPr>
          <w:sz w:val="24"/>
          <w:szCs w:val="24"/>
        </w:rPr>
        <w:t>veiklos įsivertinimo sritis − 2.2.2. ugdymosi organizavimas. Raktinis žodis: diferencijavimas, individualizavimas, suasmeninimas. Įsivertinimo metu atlikta mokytojų, mokinių ir tėvų apklausa apie ugdymo proceso diferencijavimą, individualizavimą ir suasmeninimą. Įsivardytas pasiektas pokytis tobulinant užduočių į namus diferencijavimą, individualizavimą ir suasmeninimą.</w:t>
      </w:r>
    </w:p>
    <w:p w:rsidR="00842F1A" w:rsidRPr="009924B7" w:rsidRDefault="00842F1A" w:rsidP="00193443">
      <w:pPr>
        <w:pStyle w:val="Sraopastraipa"/>
        <w:tabs>
          <w:tab w:val="left" w:pos="299"/>
        </w:tabs>
        <w:spacing w:line="276" w:lineRule="auto"/>
        <w:ind w:left="5" w:right="109" w:firstLine="562"/>
        <w:jc w:val="both"/>
        <w:rPr>
          <w:sz w:val="24"/>
          <w:szCs w:val="24"/>
        </w:rPr>
      </w:pPr>
      <w:r w:rsidRPr="009924B7">
        <w:rPr>
          <w:sz w:val="24"/>
          <w:szCs w:val="24"/>
        </w:rPr>
        <w:tab/>
      </w:r>
      <w:r w:rsidR="00721051" w:rsidRPr="009924B7">
        <w:rPr>
          <w:sz w:val="24"/>
          <w:szCs w:val="24"/>
        </w:rPr>
        <w:t xml:space="preserve">Silpniausia mokytojų veiklos sritis – mokomosios medžiagos parinkimas pagal mokinių mokymosi stilių. Taip dirbantys mano 68 proc. pedagogų. Stipriausia mokytojų veiklos sritis – pamokos planavimas atsižvelgiant į pamokos turinį (92 proc. mokytojų). </w:t>
      </w:r>
      <w:r w:rsidR="005612E9" w:rsidRPr="009924B7">
        <w:rPr>
          <w:sz w:val="24"/>
          <w:szCs w:val="24"/>
        </w:rPr>
        <w:t>64 proc. stebėtų pamokų veiklos buvo diferencijuotos, individualizuotos arba suasmenintos</w:t>
      </w:r>
      <w:r w:rsidR="009E46F5" w:rsidRPr="009924B7">
        <w:rPr>
          <w:sz w:val="24"/>
          <w:szCs w:val="24"/>
        </w:rPr>
        <w:t xml:space="preserve"> (siekta, kad 75 proc. pamokų būtų fiksuojamas diferencijavimas, individualizavimas arba personalizavimas). Visose klasėse nustatyti visų mokinių mokymosi stiliai. </w:t>
      </w:r>
      <w:r w:rsidR="009E46F5" w:rsidRPr="009924B7">
        <w:rPr>
          <w:sz w:val="24"/>
          <w:szCs w:val="24"/>
          <w:lang w:eastAsia="lt-LT"/>
        </w:rPr>
        <w:t xml:space="preserve">Kiekvienam mokiniui sudaryta galimybė patirti įvairius mokymosi būdus ir formas, išbandyti įvairias užduotis ir kuo įvairesnes veiklas skirtinguose kontekstuose, atkreipiant dėmesį į mokinių individualius poreikius bei gebėjimus. </w:t>
      </w:r>
      <w:r w:rsidRPr="009924B7">
        <w:rPr>
          <w:sz w:val="24"/>
          <w:szCs w:val="24"/>
        </w:rPr>
        <w:t>71 proc. stebėtų pamokų darbas organizuotas grupėse arba porose (planuota pasiekti 50 proc.).</w:t>
      </w:r>
    </w:p>
    <w:p w:rsidR="00721051" w:rsidRPr="009924B7" w:rsidRDefault="00721051" w:rsidP="00193443">
      <w:pPr>
        <w:ind w:firstLine="567"/>
        <w:jc w:val="both"/>
        <w:rPr>
          <w:rFonts w:ascii="Times New Roman" w:hAnsi="Times New Roman"/>
          <w:sz w:val="24"/>
          <w:szCs w:val="24"/>
        </w:rPr>
      </w:pPr>
      <w:r w:rsidRPr="009924B7">
        <w:rPr>
          <w:rFonts w:ascii="Times New Roman" w:hAnsi="Times New Roman"/>
          <w:sz w:val="24"/>
          <w:szCs w:val="24"/>
        </w:rPr>
        <w:t xml:space="preserve">Tėvų apklausoje geriausiai buvo vertinamas mokinių motyvavimas siekti pažangos ir gerų mokymosi rezultatų. 99 proc. tėvų mano arba iš dalies sutinka, jog mokykloje jų vaikas yra motyvuojamas. 88 proc. tėvų pritarė arba iš dalies sutiko, kad mokytojai parenka mokinio amžių, mokymosi stilių, patirtį, poreikius bei gebėjimus atitinkančius </w:t>
      </w:r>
      <w:proofErr w:type="spellStart"/>
      <w:r w:rsidRPr="009924B7">
        <w:rPr>
          <w:rFonts w:ascii="Times New Roman" w:hAnsi="Times New Roman"/>
          <w:sz w:val="24"/>
          <w:szCs w:val="24"/>
        </w:rPr>
        <w:t>mokymo(si</w:t>
      </w:r>
      <w:proofErr w:type="spellEnd"/>
      <w:r w:rsidRPr="009924B7">
        <w:rPr>
          <w:rFonts w:ascii="Times New Roman" w:hAnsi="Times New Roman"/>
          <w:sz w:val="24"/>
          <w:szCs w:val="24"/>
        </w:rPr>
        <w:t xml:space="preserve">) būdus ir metodus, leidžia užduotis pasirinkti (2020 m. taip teigė 57 proc. tėvų +31 proc., 2022 m. – 40 proc., +44 proc.) </w:t>
      </w:r>
    </w:p>
    <w:p w:rsidR="00721051" w:rsidRPr="009924B7" w:rsidRDefault="00721051" w:rsidP="00193443">
      <w:pPr>
        <w:ind w:firstLine="567"/>
        <w:jc w:val="both"/>
        <w:rPr>
          <w:rFonts w:ascii="Times New Roman" w:hAnsi="Times New Roman"/>
          <w:sz w:val="24"/>
          <w:szCs w:val="24"/>
        </w:rPr>
      </w:pPr>
      <w:r w:rsidRPr="009924B7">
        <w:rPr>
          <w:rFonts w:ascii="Times New Roman" w:hAnsi="Times New Roman"/>
          <w:sz w:val="24"/>
          <w:szCs w:val="24"/>
        </w:rPr>
        <w:t xml:space="preserve">Mokinių apklausoje geriausiai vertintas užduočių į namus diferencijavimas, individualizavimas arba suasmeninimas (95 proc.). 88 proc. apklaustųjų teigė, kad pamokoje suteikiama galimybė rinktis iš kelių lygių užduočių. </w:t>
      </w:r>
    </w:p>
    <w:p w:rsidR="00721051" w:rsidRPr="009924B7" w:rsidRDefault="00721051" w:rsidP="00193443">
      <w:pPr>
        <w:pStyle w:val="Sraopastraipa"/>
        <w:ind w:left="5" w:firstLine="562"/>
        <w:jc w:val="both"/>
        <w:rPr>
          <w:sz w:val="24"/>
          <w:szCs w:val="24"/>
        </w:rPr>
      </w:pPr>
      <w:r w:rsidRPr="009924B7">
        <w:rPr>
          <w:sz w:val="24"/>
          <w:szCs w:val="24"/>
        </w:rPr>
        <w:t>Atliktas tyrimas „Namų darbų diferencijavimas, individualizavimas, suasmeninimas“ „</w:t>
      </w:r>
      <w:proofErr w:type="spellStart"/>
      <w:r w:rsidRPr="009924B7">
        <w:rPr>
          <w:sz w:val="24"/>
          <w:szCs w:val="24"/>
        </w:rPr>
        <w:t>Tamo</w:t>
      </w:r>
      <w:proofErr w:type="spellEnd"/>
      <w:r w:rsidRPr="009924B7">
        <w:rPr>
          <w:sz w:val="24"/>
          <w:szCs w:val="24"/>
        </w:rPr>
        <w:t>“ dienyne. Tyrime nustatyta, kad užduotys į namus individualizuojamos, diferencijuojamos arba suasmeninamos 36,25 proc. pateikiamų užduočių į namus</w:t>
      </w:r>
      <w:r w:rsidR="009E46F5" w:rsidRPr="009924B7">
        <w:rPr>
          <w:sz w:val="24"/>
          <w:szCs w:val="24"/>
        </w:rPr>
        <w:t xml:space="preserve"> (siekis buvo 30 proc.)</w:t>
      </w:r>
      <w:r w:rsidRPr="009924B7">
        <w:rPr>
          <w:sz w:val="24"/>
          <w:szCs w:val="24"/>
        </w:rPr>
        <w:t>.</w:t>
      </w:r>
    </w:p>
    <w:p w:rsidR="00721051" w:rsidRPr="009924B7" w:rsidRDefault="00721051" w:rsidP="00193443">
      <w:pPr>
        <w:pStyle w:val="Sraopastraipa"/>
        <w:ind w:left="5" w:firstLine="562"/>
        <w:jc w:val="both"/>
        <w:rPr>
          <w:sz w:val="24"/>
          <w:szCs w:val="24"/>
        </w:rPr>
      </w:pPr>
      <w:r w:rsidRPr="009924B7">
        <w:rPr>
          <w:sz w:val="24"/>
          <w:szCs w:val="24"/>
        </w:rPr>
        <w:t xml:space="preserve">Stiprioji 2024 metų sritis – rodiklis 2.2.2. </w:t>
      </w:r>
      <w:r w:rsidR="00D350AC" w:rsidRPr="009924B7">
        <w:rPr>
          <w:sz w:val="24"/>
          <w:szCs w:val="24"/>
        </w:rPr>
        <w:t>mokymosi organizavimas (raktiniai žodžiai</w:t>
      </w:r>
      <w:r w:rsidRPr="009924B7">
        <w:rPr>
          <w:sz w:val="24"/>
          <w:szCs w:val="24"/>
        </w:rPr>
        <w:t xml:space="preserve"> ugdymo integralumas,  įvairovė). </w:t>
      </w:r>
    </w:p>
    <w:p w:rsidR="00721051" w:rsidRPr="009924B7" w:rsidRDefault="00056B5D" w:rsidP="00193443">
      <w:pPr>
        <w:pStyle w:val="Sraopastraipa"/>
        <w:widowControl/>
        <w:tabs>
          <w:tab w:val="left" w:pos="275"/>
        </w:tabs>
        <w:suppressAutoHyphens w:val="0"/>
        <w:autoSpaceDE/>
        <w:autoSpaceDN/>
        <w:spacing w:before="0"/>
        <w:ind w:left="5" w:firstLine="562"/>
        <w:contextualSpacing/>
        <w:jc w:val="both"/>
        <w:rPr>
          <w:sz w:val="24"/>
          <w:szCs w:val="24"/>
        </w:rPr>
      </w:pPr>
      <w:r w:rsidRPr="009924B7">
        <w:rPr>
          <w:sz w:val="24"/>
          <w:szCs w:val="24"/>
        </w:rPr>
        <w:tab/>
      </w:r>
      <w:r w:rsidR="00721051" w:rsidRPr="009924B7">
        <w:rPr>
          <w:sz w:val="24"/>
          <w:szCs w:val="24"/>
        </w:rPr>
        <w:t>Siekdama ugdymosi integralumo mokykla šiais metais didelį dėmesį sk</w:t>
      </w:r>
      <w:r w:rsidR="00193443">
        <w:rPr>
          <w:sz w:val="24"/>
          <w:szCs w:val="24"/>
        </w:rPr>
        <w:t>yrė</w:t>
      </w:r>
      <w:r w:rsidR="00721051" w:rsidRPr="009924B7">
        <w:rPr>
          <w:sz w:val="24"/>
          <w:szCs w:val="24"/>
        </w:rPr>
        <w:t xml:space="preserve"> integruotiems projektams rengti ir įgyvendinti. Pasirinkta organizuoti ne tik integruotas pamokas, bet ir ilgalaikius integruotus projektus kelių dalykų mokytojams. Patvirtintas integruotos </w:t>
      </w:r>
      <w:proofErr w:type="spellStart"/>
      <w:r w:rsidR="00721051" w:rsidRPr="009924B7">
        <w:rPr>
          <w:sz w:val="24"/>
          <w:szCs w:val="24"/>
        </w:rPr>
        <w:t>patyriminės</w:t>
      </w:r>
      <w:proofErr w:type="spellEnd"/>
      <w:r w:rsidR="00721051" w:rsidRPr="009924B7">
        <w:rPr>
          <w:sz w:val="24"/>
          <w:szCs w:val="24"/>
        </w:rPr>
        <w:t xml:space="preserve"> projektinės veiklos aprašas (reikalavimai projektinio darbo organizavimui). Kiekvienas mokytojas per metus įgyvendino bent vieną integruotą </w:t>
      </w:r>
      <w:proofErr w:type="spellStart"/>
      <w:r w:rsidR="00721051" w:rsidRPr="009924B7">
        <w:rPr>
          <w:sz w:val="24"/>
          <w:szCs w:val="24"/>
        </w:rPr>
        <w:t>patyriminį</w:t>
      </w:r>
      <w:proofErr w:type="spellEnd"/>
      <w:r w:rsidR="00721051" w:rsidRPr="009924B7">
        <w:rPr>
          <w:sz w:val="24"/>
          <w:szCs w:val="24"/>
        </w:rPr>
        <w:t xml:space="preserve">  projektą su kolega (kolegomis). Bent 1 projektas organizuotas kiekvienai klasei. Per metus įgyvendinti 25 tokie projektai. Sukurtas “Projektų </w:t>
      </w:r>
      <w:r w:rsidR="00721051" w:rsidRPr="009924B7">
        <w:rPr>
          <w:sz w:val="24"/>
          <w:szCs w:val="24"/>
        </w:rPr>
        <w:lastRenderedPageBreak/>
        <w:t>bankas”, kuriame mokytojai pagal pateiktą formą aprašė įgyvendintus projektus, kokios mokinių kompetencijos buvo patobulintos. 100 proc. mokinių bent kartą dalyvavo tokiame viename projekte. Taip pat vestos ir integruotos pamokos. Šiais mokslo metais tokių pamokų, kai pamoką veda bent du mokytojai, organizuota 128. Visose 1</w:t>
      </w:r>
      <w:r w:rsidR="00193443">
        <w:rPr>
          <w:sz w:val="24"/>
          <w:szCs w:val="24"/>
        </w:rPr>
        <w:t>−</w:t>
      </w:r>
      <w:r w:rsidR="00721051" w:rsidRPr="009924B7">
        <w:rPr>
          <w:sz w:val="24"/>
          <w:szCs w:val="24"/>
        </w:rPr>
        <w:t>10</w:t>
      </w:r>
      <w:r w:rsidR="00721051" w:rsidRPr="009924B7">
        <w:rPr>
          <w:spacing w:val="-5"/>
          <w:sz w:val="24"/>
          <w:szCs w:val="24"/>
        </w:rPr>
        <w:t xml:space="preserve"> </w:t>
      </w:r>
      <w:r w:rsidR="00721051" w:rsidRPr="009924B7">
        <w:rPr>
          <w:sz w:val="24"/>
          <w:szCs w:val="24"/>
        </w:rPr>
        <w:t>klasėse</w:t>
      </w:r>
      <w:r w:rsidR="00721051" w:rsidRPr="009924B7">
        <w:rPr>
          <w:spacing w:val="-5"/>
          <w:sz w:val="24"/>
          <w:szCs w:val="24"/>
        </w:rPr>
        <w:t xml:space="preserve"> organizuotos integruoto STEAM projekto pamokos. Pirmojo pusmečio STEAM projektinės veiklos buvo skirtos temoms, susijusioms su mišku, antrąjį – su vandeniu. Iš viso pravesta 401 STEAM pamoka.</w:t>
      </w:r>
      <w:r w:rsidR="00721051" w:rsidRPr="009924B7">
        <w:rPr>
          <w:color w:val="FF0000"/>
          <w:spacing w:val="-5"/>
          <w:sz w:val="24"/>
          <w:szCs w:val="24"/>
        </w:rPr>
        <w:t xml:space="preserve"> </w:t>
      </w:r>
      <w:r w:rsidR="00721051" w:rsidRPr="009924B7">
        <w:rPr>
          <w:sz w:val="24"/>
          <w:szCs w:val="24"/>
        </w:rPr>
        <w:t>60 proc. mokytojų patobulino STEAM ugdymo kompetencijas dalyvaudami seminare „STEAM mokinių ugdymas netradicinėse aplinkose“.</w:t>
      </w:r>
    </w:p>
    <w:p w:rsidR="00721051" w:rsidRPr="009924B7" w:rsidRDefault="00056B5D" w:rsidP="00193443">
      <w:pPr>
        <w:pStyle w:val="Sraopastraipa"/>
        <w:tabs>
          <w:tab w:val="left" w:pos="299"/>
        </w:tabs>
        <w:spacing w:line="276" w:lineRule="auto"/>
        <w:ind w:left="5" w:right="109" w:firstLine="562"/>
        <w:jc w:val="both"/>
        <w:rPr>
          <w:sz w:val="24"/>
          <w:szCs w:val="24"/>
        </w:rPr>
      </w:pPr>
      <w:r w:rsidRPr="009924B7">
        <w:rPr>
          <w:sz w:val="24"/>
          <w:szCs w:val="24"/>
        </w:rPr>
        <w:tab/>
      </w:r>
      <w:r w:rsidR="005612E9" w:rsidRPr="009924B7">
        <w:rPr>
          <w:sz w:val="24"/>
          <w:szCs w:val="24"/>
        </w:rPr>
        <w:t xml:space="preserve">Siekdama ugdymo įvairovės mokykla sudaro galimybę patirti įvairius mokymosi būdus ir formas, išbandyti įvairių rūšių užduotis ir kuo įvairesnes veiklas įvairiuose kontekstuose. Derinamas individualus, </w:t>
      </w:r>
      <w:proofErr w:type="spellStart"/>
      <w:r w:rsidR="005612E9" w:rsidRPr="009924B7">
        <w:rPr>
          <w:sz w:val="24"/>
          <w:szCs w:val="24"/>
        </w:rPr>
        <w:t>partneriškas</w:t>
      </w:r>
      <w:proofErr w:type="spellEnd"/>
      <w:r w:rsidR="005612E9" w:rsidRPr="009924B7">
        <w:rPr>
          <w:sz w:val="24"/>
          <w:szCs w:val="24"/>
        </w:rPr>
        <w:t xml:space="preserve">, grupinis, visos klasės </w:t>
      </w:r>
      <w:proofErr w:type="spellStart"/>
      <w:r w:rsidR="005612E9" w:rsidRPr="009924B7">
        <w:rPr>
          <w:sz w:val="24"/>
          <w:szCs w:val="24"/>
        </w:rPr>
        <w:t>mokyma(is</w:t>
      </w:r>
      <w:proofErr w:type="spellEnd"/>
      <w:r w:rsidR="005612E9" w:rsidRPr="009924B7">
        <w:rPr>
          <w:sz w:val="24"/>
          <w:szCs w:val="24"/>
        </w:rPr>
        <w:t xml:space="preserve">). </w:t>
      </w:r>
      <w:r w:rsidR="00D350AC" w:rsidRPr="009924B7">
        <w:rPr>
          <w:sz w:val="24"/>
          <w:szCs w:val="24"/>
        </w:rPr>
        <w:t xml:space="preserve">71 proc. stebėtų pamokų darbas organizuotas grupėse arba porose. </w:t>
      </w:r>
      <w:r w:rsidR="00721051" w:rsidRPr="009924B7">
        <w:rPr>
          <w:sz w:val="24"/>
          <w:szCs w:val="24"/>
        </w:rPr>
        <w:t xml:space="preserve">Mokykloje kuriamos </w:t>
      </w:r>
      <w:proofErr w:type="spellStart"/>
      <w:r w:rsidR="00721051" w:rsidRPr="009924B7">
        <w:rPr>
          <w:sz w:val="24"/>
          <w:szCs w:val="24"/>
        </w:rPr>
        <w:t>inovatyvios</w:t>
      </w:r>
      <w:proofErr w:type="spellEnd"/>
      <w:r w:rsidR="00721051" w:rsidRPr="009924B7">
        <w:rPr>
          <w:sz w:val="24"/>
          <w:szCs w:val="24"/>
        </w:rPr>
        <w:t xml:space="preserve">, estetiškos edukacinės erdvės, užtikrinamas jų tikslingas naudojimas mokinių ugdymo procesui organizuoti. Plėtojant ugdymo turinio integralumą, ugdymas vyko </w:t>
      </w:r>
      <w:proofErr w:type="spellStart"/>
      <w:r w:rsidR="00721051" w:rsidRPr="009924B7">
        <w:rPr>
          <w:sz w:val="24"/>
          <w:szCs w:val="24"/>
        </w:rPr>
        <w:t>inovatyviose</w:t>
      </w:r>
      <w:proofErr w:type="spellEnd"/>
      <w:r w:rsidR="00721051" w:rsidRPr="009924B7">
        <w:rPr>
          <w:sz w:val="24"/>
          <w:szCs w:val="24"/>
        </w:rPr>
        <w:t xml:space="preserve"> mokyklos </w:t>
      </w:r>
      <w:proofErr w:type="spellStart"/>
      <w:r w:rsidR="00721051" w:rsidRPr="009924B7">
        <w:rPr>
          <w:sz w:val="24"/>
          <w:szCs w:val="24"/>
        </w:rPr>
        <w:t>ugdymo(si</w:t>
      </w:r>
      <w:proofErr w:type="spellEnd"/>
      <w:r w:rsidR="00721051" w:rsidRPr="009924B7">
        <w:rPr>
          <w:sz w:val="24"/>
          <w:szCs w:val="24"/>
        </w:rPr>
        <w:t xml:space="preserve">) aplinkose ir jos ribų. Iš viso organizuotos 162 pamokos. </w:t>
      </w:r>
    </w:p>
    <w:p w:rsidR="00721051" w:rsidRPr="009924B7" w:rsidRDefault="00721051" w:rsidP="00721051">
      <w:pPr>
        <w:pStyle w:val="Sraopastraipa"/>
        <w:widowControl/>
        <w:tabs>
          <w:tab w:val="left" w:pos="275"/>
        </w:tabs>
        <w:suppressAutoHyphens w:val="0"/>
        <w:autoSpaceDE/>
        <w:autoSpaceDN/>
        <w:spacing w:before="0"/>
        <w:ind w:left="0" w:firstLine="0"/>
        <w:contextualSpacing/>
        <w:jc w:val="both"/>
        <w:rPr>
          <w:sz w:val="24"/>
          <w:szCs w:val="24"/>
        </w:rPr>
      </w:pPr>
    </w:p>
    <w:p w:rsidR="00721051" w:rsidRPr="009924B7" w:rsidRDefault="000D316D" w:rsidP="00193443">
      <w:pPr>
        <w:pStyle w:val="Sraopastraipa"/>
        <w:ind w:left="5" w:firstLine="562"/>
        <w:jc w:val="both"/>
        <w:rPr>
          <w:color w:val="FF0000"/>
          <w:sz w:val="24"/>
          <w:szCs w:val="24"/>
        </w:rPr>
      </w:pPr>
      <w:bookmarkStart w:id="0" w:name="_GoBack"/>
      <w:bookmarkEnd w:id="0"/>
      <w:r w:rsidRPr="000D316D">
        <w:rPr>
          <w:sz w:val="24"/>
          <w:szCs w:val="24"/>
        </w:rPr>
        <w:t xml:space="preserve">Silpnoji – 2.4.1. Vertinimas ugdymui (raktinis žodis pažangą skatinantis grįžtamasis ryšys). </w:t>
      </w:r>
      <w:r>
        <w:rPr>
          <w:sz w:val="24"/>
          <w:szCs w:val="24"/>
        </w:rPr>
        <w:t>Tik 30 proc. stebėtų pamokų matyti, kad siekiama abipusio grįžtamojo ryšio tiek iš mokytojo, tiek iš mokinio pusės, padedančio mokytojams pasirinkti tinkamesnes mokymo strategija, o mokiniams siekti optimalios asmeninės sėkmės, taisyti mokymosi spragas ir vadovauti pačių mokymuisi.</w:t>
      </w:r>
    </w:p>
    <w:p w:rsidR="00721051" w:rsidRPr="009924B7" w:rsidRDefault="00721051" w:rsidP="00721051">
      <w:pPr>
        <w:pStyle w:val="Sraopastraipa"/>
        <w:ind w:left="5" w:firstLine="283"/>
        <w:jc w:val="both"/>
        <w:rPr>
          <w:sz w:val="24"/>
          <w:szCs w:val="24"/>
        </w:rPr>
      </w:pPr>
    </w:p>
    <w:p w:rsidR="00056B5D" w:rsidRPr="009924B7" w:rsidRDefault="00CC0DD4" w:rsidP="00056B5D">
      <w:pPr>
        <w:ind w:firstLine="485"/>
        <w:jc w:val="both"/>
        <w:rPr>
          <w:rFonts w:ascii="Times New Roman" w:hAnsi="Times New Roman"/>
          <w:sz w:val="24"/>
          <w:szCs w:val="24"/>
        </w:rPr>
      </w:pPr>
      <w:r w:rsidRPr="009924B7">
        <w:rPr>
          <w:rFonts w:ascii="Times New Roman" w:hAnsi="Times New Roman"/>
          <w:sz w:val="24"/>
          <w:szCs w:val="24"/>
        </w:rPr>
        <w:t>Tobulintina sritis 202</w:t>
      </w:r>
      <w:r w:rsidR="00056B5D" w:rsidRPr="009924B7">
        <w:rPr>
          <w:rFonts w:ascii="Times New Roman" w:hAnsi="Times New Roman"/>
          <w:sz w:val="24"/>
          <w:szCs w:val="24"/>
        </w:rPr>
        <w:t>5</w:t>
      </w:r>
      <w:r w:rsidRPr="009924B7">
        <w:rPr>
          <w:rFonts w:ascii="Times New Roman" w:hAnsi="Times New Roman"/>
          <w:sz w:val="24"/>
          <w:szCs w:val="24"/>
        </w:rPr>
        <w:t xml:space="preserve"> m. pasirinkta rodiklis </w:t>
      </w:r>
      <w:r w:rsidR="00056B5D" w:rsidRPr="009924B7">
        <w:rPr>
          <w:rFonts w:ascii="Times New Roman" w:hAnsi="Times New Roman"/>
          <w:sz w:val="24"/>
          <w:szCs w:val="24"/>
        </w:rPr>
        <w:t>2.4.1. Vertinimas ugdymui (raktinis žodis ve</w:t>
      </w:r>
      <w:r w:rsidR="00056B5D" w:rsidRPr="009924B7">
        <w:rPr>
          <w:rFonts w:ascii="Times New Roman" w:hAnsi="Times New Roman"/>
          <w:sz w:val="24"/>
          <w:szCs w:val="24"/>
          <w:shd w:val="clear" w:color="auto" w:fill="FFFFFF"/>
        </w:rPr>
        <w:t xml:space="preserve">rtinimo kriterijų aiškumas). 2024 m. tik </w:t>
      </w:r>
      <w:r w:rsidR="009924B7" w:rsidRPr="009924B7">
        <w:rPr>
          <w:rFonts w:ascii="Times New Roman" w:hAnsi="Times New Roman"/>
          <w:sz w:val="24"/>
          <w:szCs w:val="24"/>
          <w:shd w:val="clear" w:color="auto" w:fill="FFFFFF"/>
        </w:rPr>
        <w:t>5</w:t>
      </w:r>
      <w:r w:rsidR="00056B5D" w:rsidRPr="009924B7">
        <w:rPr>
          <w:rFonts w:ascii="Times New Roman" w:hAnsi="Times New Roman"/>
          <w:sz w:val="24"/>
          <w:szCs w:val="24"/>
          <w:shd w:val="clear" w:color="auto" w:fill="FFFFFF"/>
        </w:rPr>
        <w:t xml:space="preserve">0 proc. stebėtų pamokų pamokos uždavinyje aiškiai suformuluojami užduočių atlikimo kriterijai. 2025 m. siektina, kad </w:t>
      </w:r>
      <w:r w:rsidR="009924B7" w:rsidRPr="009924B7">
        <w:rPr>
          <w:rFonts w:ascii="Times New Roman" w:hAnsi="Times New Roman"/>
          <w:sz w:val="24"/>
          <w:szCs w:val="24"/>
          <w:shd w:val="clear" w:color="auto" w:fill="FFFFFF"/>
        </w:rPr>
        <w:t>7</w:t>
      </w:r>
      <w:r w:rsidR="00056B5D" w:rsidRPr="009924B7">
        <w:rPr>
          <w:rFonts w:ascii="Times New Roman" w:hAnsi="Times New Roman"/>
          <w:sz w:val="24"/>
          <w:szCs w:val="24"/>
          <w:shd w:val="clear" w:color="auto" w:fill="FFFFFF"/>
        </w:rPr>
        <w:t xml:space="preserve">0 proc. stebėtų pamokų su mokiniais bus aptariama, ko iš jų tikimasi, koks turi būti gerai atliktas darbas, </w:t>
      </w:r>
      <w:r w:rsidR="00D350AC" w:rsidRPr="009924B7">
        <w:rPr>
          <w:rFonts w:ascii="Times New Roman" w:hAnsi="Times New Roman"/>
          <w:sz w:val="24"/>
          <w:szCs w:val="24"/>
          <w:shd w:val="clear" w:color="auto" w:fill="FFFFFF"/>
        </w:rPr>
        <w:t xml:space="preserve">kokie užduočių vertinimo kriterijai, </w:t>
      </w:r>
      <w:r w:rsidR="00056B5D" w:rsidRPr="009924B7">
        <w:rPr>
          <w:rFonts w:ascii="Times New Roman" w:hAnsi="Times New Roman"/>
          <w:sz w:val="24"/>
          <w:szCs w:val="24"/>
          <w:shd w:val="clear" w:color="auto" w:fill="FFFFFF"/>
        </w:rPr>
        <w:t xml:space="preserve">kada ir kaip jie bus taikomi. </w:t>
      </w:r>
    </w:p>
    <w:p w:rsidR="00330170" w:rsidRPr="009924B7" w:rsidRDefault="00330170" w:rsidP="009B02B6">
      <w:pPr>
        <w:spacing w:line="360" w:lineRule="auto"/>
        <w:ind w:firstLine="1296"/>
        <w:jc w:val="both"/>
        <w:rPr>
          <w:rFonts w:ascii="Times New Roman" w:hAnsi="Times New Roman"/>
          <w:sz w:val="24"/>
          <w:szCs w:val="24"/>
          <w:lang w:eastAsia="lt-LT"/>
        </w:rPr>
      </w:pPr>
    </w:p>
    <w:sectPr w:rsidR="00330170" w:rsidRPr="009924B7">
      <w:pgSz w:w="11906" w:h="16838"/>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27F86"/>
    <w:multiLevelType w:val="hybridMultilevel"/>
    <w:tmpl w:val="035665B6"/>
    <w:lvl w:ilvl="0" w:tplc="9500A422">
      <w:start w:val="2"/>
      <w:numFmt w:val="decimal"/>
      <w:lvlText w:val="%1."/>
      <w:lvlJc w:val="left"/>
      <w:pPr>
        <w:ind w:left="115" w:hanging="240"/>
      </w:pPr>
      <w:rPr>
        <w:rFonts w:ascii="Times New Roman" w:eastAsia="Times New Roman" w:hAnsi="Times New Roman" w:cs="Times New Roman" w:hint="default"/>
        <w:w w:val="100"/>
        <w:sz w:val="24"/>
        <w:szCs w:val="24"/>
        <w:lang w:val="lt-LT" w:eastAsia="en-US" w:bidi="ar-SA"/>
      </w:rPr>
    </w:lvl>
    <w:lvl w:ilvl="1" w:tplc="53741616">
      <w:numFmt w:val="bullet"/>
      <w:lvlText w:val="•"/>
      <w:lvlJc w:val="left"/>
      <w:pPr>
        <w:ind w:left="652" w:hanging="240"/>
      </w:pPr>
      <w:rPr>
        <w:rFonts w:hint="default"/>
        <w:lang w:val="lt-LT" w:eastAsia="en-US" w:bidi="ar-SA"/>
      </w:rPr>
    </w:lvl>
    <w:lvl w:ilvl="2" w:tplc="9BF0C4FA">
      <w:numFmt w:val="bullet"/>
      <w:lvlText w:val="•"/>
      <w:lvlJc w:val="left"/>
      <w:pPr>
        <w:ind w:left="1184" w:hanging="240"/>
      </w:pPr>
      <w:rPr>
        <w:rFonts w:hint="default"/>
        <w:lang w:val="lt-LT" w:eastAsia="en-US" w:bidi="ar-SA"/>
      </w:rPr>
    </w:lvl>
    <w:lvl w:ilvl="3" w:tplc="1CCACC5A">
      <w:numFmt w:val="bullet"/>
      <w:lvlText w:val="•"/>
      <w:lvlJc w:val="left"/>
      <w:pPr>
        <w:ind w:left="1716" w:hanging="240"/>
      </w:pPr>
      <w:rPr>
        <w:rFonts w:hint="default"/>
        <w:lang w:val="lt-LT" w:eastAsia="en-US" w:bidi="ar-SA"/>
      </w:rPr>
    </w:lvl>
    <w:lvl w:ilvl="4" w:tplc="40707538">
      <w:numFmt w:val="bullet"/>
      <w:lvlText w:val="•"/>
      <w:lvlJc w:val="left"/>
      <w:pPr>
        <w:ind w:left="2248" w:hanging="240"/>
      </w:pPr>
      <w:rPr>
        <w:rFonts w:hint="default"/>
        <w:lang w:val="lt-LT" w:eastAsia="en-US" w:bidi="ar-SA"/>
      </w:rPr>
    </w:lvl>
    <w:lvl w:ilvl="5" w:tplc="59A0B1B2">
      <w:numFmt w:val="bullet"/>
      <w:lvlText w:val="•"/>
      <w:lvlJc w:val="left"/>
      <w:pPr>
        <w:ind w:left="2780" w:hanging="240"/>
      </w:pPr>
      <w:rPr>
        <w:rFonts w:hint="default"/>
        <w:lang w:val="lt-LT" w:eastAsia="en-US" w:bidi="ar-SA"/>
      </w:rPr>
    </w:lvl>
    <w:lvl w:ilvl="6" w:tplc="7604EA52">
      <w:numFmt w:val="bullet"/>
      <w:lvlText w:val="•"/>
      <w:lvlJc w:val="left"/>
      <w:pPr>
        <w:ind w:left="3312" w:hanging="240"/>
      </w:pPr>
      <w:rPr>
        <w:rFonts w:hint="default"/>
        <w:lang w:val="lt-LT" w:eastAsia="en-US" w:bidi="ar-SA"/>
      </w:rPr>
    </w:lvl>
    <w:lvl w:ilvl="7" w:tplc="E924A98C">
      <w:numFmt w:val="bullet"/>
      <w:lvlText w:val="•"/>
      <w:lvlJc w:val="left"/>
      <w:pPr>
        <w:ind w:left="3844" w:hanging="240"/>
      </w:pPr>
      <w:rPr>
        <w:rFonts w:hint="default"/>
        <w:lang w:val="lt-LT" w:eastAsia="en-US" w:bidi="ar-SA"/>
      </w:rPr>
    </w:lvl>
    <w:lvl w:ilvl="8" w:tplc="082CB98A">
      <w:numFmt w:val="bullet"/>
      <w:lvlText w:val="•"/>
      <w:lvlJc w:val="left"/>
      <w:pPr>
        <w:ind w:left="4376" w:hanging="240"/>
      </w:pPr>
      <w:rPr>
        <w:rFonts w:hint="default"/>
        <w:lang w:val="lt-LT" w:eastAsia="en-US" w:bidi="ar-SA"/>
      </w:rPr>
    </w:lvl>
  </w:abstractNum>
  <w:abstractNum w:abstractNumId="1">
    <w:nsid w:val="1C1C23B4"/>
    <w:multiLevelType w:val="hybridMultilevel"/>
    <w:tmpl w:val="F4D2C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2560401"/>
    <w:multiLevelType w:val="hybridMultilevel"/>
    <w:tmpl w:val="D87E0DFC"/>
    <w:lvl w:ilvl="0" w:tplc="1B3ACF00">
      <w:start w:val="2024"/>
      <w:numFmt w:val="decimal"/>
      <w:lvlText w:val="%1"/>
      <w:lvlJc w:val="left"/>
      <w:pPr>
        <w:ind w:left="906" w:hanging="48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3">
    <w:nsid w:val="25F733BF"/>
    <w:multiLevelType w:val="hybridMultilevel"/>
    <w:tmpl w:val="901C1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nsid w:val="466D743D"/>
    <w:multiLevelType w:val="hybridMultilevel"/>
    <w:tmpl w:val="955EB9D4"/>
    <w:lvl w:ilvl="0" w:tplc="162052E6">
      <w:start w:val="2024"/>
      <w:numFmt w:val="decimal"/>
      <w:lvlText w:val="%1"/>
      <w:lvlJc w:val="left"/>
      <w:pPr>
        <w:ind w:left="965" w:hanging="480"/>
      </w:pPr>
      <w:rPr>
        <w:rFonts w:hint="default"/>
      </w:rPr>
    </w:lvl>
    <w:lvl w:ilvl="1" w:tplc="04270019" w:tentative="1">
      <w:start w:val="1"/>
      <w:numFmt w:val="lowerLetter"/>
      <w:lvlText w:val="%2."/>
      <w:lvlJc w:val="left"/>
      <w:pPr>
        <w:ind w:left="1565" w:hanging="360"/>
      </w:pPr>
    </w:lvl>
    <w:lvl w:ilvl="2" w:tplc="0427001B" w:tentative="1">
      <w:start w:val="1"/>
      <w:numFmt w:val="lowerRoman"/>
      <w:lvlText w:val="%3."/>
      <w:lvlJc w:val="right"/>
      <w:pPr>
        <w:ind w:left="2285" w:hanging="180"/>
      </w:pPr>
    </w:lvl>
    <w:lvl w:ilvl="3" w:tplc="0427000F" w:tentative="1">
      <w:start w:val="1"/>
      <w:numFmt w:val="decimal"/>
      <w:lvlText w:val="%4."/>
      <w:lvlJc w:val="left"/>
      <w:pPr>
        <w:ind w:left="3005" w:hanging="360"/>
      </w:pPr>
    </w:lvl>
    <w:lvl w:ilvl="4" w:tplc="04270019" w:tentative="1">
      <w:start w:val="1"/>
      <w:numFmt w:val="lowerLetter"/>
      <w:lvlText w:val="%5."/>
      <w:lvlJc w:val="left"/>
      <w:pPr>
        <w:ind w:left="3725" w:hanging="360"/>
      </w:pPr>
    </w:lvl>
    <w:lvl w:ilvl="5" w:tplc="0427001B" w:tentative="1">
      <w:start w:val="1"/>
      <w:numFmt w:val="lowerRoman"/>
      <w:lvlText w:val="%6."/>
      <w:lvlJc w:val="right"/>
      <w:pPr>
        <w:ind w:left="4445" w:hanging="180"/>
      </w:pPr>
    </w:lvl>
    <w:lvl w:ilvl="6" w:tplc="0427000F" w:tentative="1">
      <w:start w:val="1"/>
      <w:numFmt w:val="decimal"/>
      <w:lvlText w:val="%7."/>
      <w:lvlJc w:val="left"/>
      <w:pPr>
        <w:ind w:left="5165" w:hanging="360"/>
      </w:pPr>
    </w:lvl>
    <w:lvl w:ilvl="7" w:tplc="04270019" w:tentative="1">
      <w:start w:val="1"/>
      <w:numFmt w:val="lowerLetter"/>
      <w:lvlText w:val="%8."/>
      <w:lvlJc w:val="left"/>
      <w:pPr>
        <w:ind w:left="5885" w:hanging="360"/>
      </w:pPr>
    </w:lvl>
    <w:lvl w:ilvl="8" w:tplc="0427001B" w:tentative="1">
      <w:start w:val="1"/>
      <w:numFmt w:val="lowerRoman"/>
      <w:lvlText w:val="%9."/>
      <w:lvlJc w:val="right"/>
      <w:pPr>
        <w:ind w:left="6605" w:hanging="180"/>
      </w:pPr>
    </w:lvl>
  </w:abstractNum>
  <w:abstractNum w:abstractNumId="5">
    <w:nsid w:val="479014AE"/>
    <w:multiLevelType w:val="hybridMultilevel"/>
    <w:tmpl w:val="18943B6C"/>
    <w:lvl w:ilvl="0" w:tplc="3204433A">
      <w:start w:val="1"/>
      <w:numFmt w:val="bullet"/>
      <w:lvlText w:val=""/>
      <w:lvlJc w:val="left"/>
      <w:pPr>
        <w:tabs>
          <w:tab w:val="num" w:pos="720"/>
        </w:tabs>
        <w:ind w:left="720" w:hanging="360"/>
      </w:pPr>
      <w:rPr>
        <w:rFonts w:ascii="Wingdings 2" w:hAnsi="Wingdings 2" w:hint="default"/>
      </w:rPr>
    </w:lvl>
    <w:lvl w:ilvl="1" w:tplc="84CC26B6" w:tentative="1">
      <w:start w:val="1"/>
      <w:numFmt w:val="bullet"/>
      <w:lvlText w:val=""/>
      <w:lvlJc w:val="left"/>
      <w:pPr>
        <w:tabs>
          <w:tab w:val="num" w:pos="1440"/>
        </w:tabs>
        <w:ind w:left="1440" w:hanging="360"/>
      </w:pPr>
      <w:rPr>
        <w:rFonts w:ascii="Wingdings 2" w:hAnsi="Wingdings 2" w:hint="default"/>
      </w:rPr>
    </w:lvl>
    <w:lvl w:ilvl="2" w:tplc="64A44410" w:tentative="1">
      <w:start w:val="1"/>
      <w:numFmt w:val="bullet"/>
      <w:lvlText w:val=""/>
      <w:lvlJc w:val="left"/>
      <w:pPr>
        <w:tabs>
          <w:tab w:val="num" w:pos="2160"/>
        </w:tabs>
        <w:ind w:left="2160" w:hanging="360"/>
      </w:pPr>
      <w:rPr>
        <w:rFonts w:ascii="Wingdings 2" w:hAnsi="Wingdings 2" w:hint="default"/>
      </w:rPr>
    </w:lvl>
    <w:lvl w:ilvl="3" w:tplc="678E49CE" w:tentative="1">
      <w:start w:val="1"/>
      <w:numFmt w:val="bullet"/>
      <w:lvlText w:val=""/>
      <w:lvlJc w:val="left"/>
      <w:pPr>
        <w:tabs>
          <w:tab w:val="num" w:pos="2880"/>
        </w:tabs>
        <w:ind w:left="2880" w:hanging="360"/>
      </w:pPr>
      <w:rPr>
        <w:rFonts w:ascii="Wingdings 2" w:hAnsi="Wingdings 2" w:hint="default"/>
      </w:rPr>
    </w:lvl>
    <w:lvl w:ilvl="4" w:tplc="F552F0D6" w:tentative="1">
      <w:start w:val="1"/>
      <w:numFmt w:val="bullet"/>
      <w:lvlText w:val=""/>
      <w:lvlJc w:val="left"/>
      <w:pPr>
        <w:tabs>
          <w:tab w:val="num" w:pos="3600"/>
        </w:tabs>
        <w:ind w:left="3600" w:hanging="360"/>
      </w:pPr>
      <w:rPr>
        <w:rFonts w:ascii="Wingdings 2" w:hAnsi="Wingdings 2" w:hint="default"/>
      </w:rPr>
    </w:lvl>
    <w:lvl w:ilvl="5" w:tplc="EB16661A" w:tentative="1">
      <w:start w:val="1"/>
      <w:numFmt w:val="bullet"/>
      <w:lvlText w:val=""/>
      <w:lvlJc w:val="left"/>
      <w:pPr>
        <w:tabs>
          <w:tab w:val="num" w:pos="4320"/>
        </w:tabs>
        <w:ind w:left="4320" w:hanging="360"/>
      </w:pPr>
      <w:rPr>
        <w:rFonts w:ascii="Wingdings 2" w:hAnsi="Wingdings 2" w:hint="default"/>
      </w:rPr>
    </w:lvl>
    <w:lvl w:ilvl="6" w:tplc="4D26402E" w:tentative="1">
      <w:start w:val="1"/>
      <w:numFmt w:val="bullet"/>
      <w:lvlText w:val=""/>
      <w:lvlJc w:val="left"/>
      <w:pPr>
        <w:tabs>
          <w:tab w:val="num" w:pos="5040"/>
        </w:tabs>
        <w:ind w:left="5040" w:hanging="360"/>
      </w:pPr>
      <w:rPr>
        <w:rFonts w:ascii="Wingdings 2" w:hAnsi="Wingdings 2" w:hint="default"/>
      </w:rPr>
    </w:lvl>
    <w:lvl w:ilvl="7" w:tplc="AFE2E56E" w:tentative="1">
      <w:start w:val="1"/>
      <w:numFmt w:val="bullet"/>
      <w:lvlText w:val=""/>
      <w:lvlJc w:val="left"/>
      <w:pPr>
        <w:tabs>
          <w:tab w:val="num" w:pos="5760"/>
        </w:tabs>
        <w:ind w:left="5760" w:hanging="360"/>
      </w:pPr>
      <w:rPr>
        <w:rFonts w:ascii="Wingdings 2" w:hAnsi="Wingdings 2" w:hint="default"/>
      </w:rPr>
    </w:lvl>
    <w:lvl w:ilvl="8" w:tplc="5DCE11A4" w:tentative="1">
      <w:start w:val="1"/>
      <w:numFmt w:val="bullet"/>
      <w:lvlText w:val=""/>
      <w:lvlJc w:val="left"/>
      <w:pPr>
        <w:tabs>
          <w:tab w:val="num" w:pos="6480"/>
        </w:tabs>
        <w:ind w:left="6480" w:hanging="360"/>
      </w:pPr>
      <w:rPr>
        <w:rFonts w:ascii="Wingdings 2" w:hAnsi="Wingdings 2" w:hint="default"/>
      </w:rPr>
    </w:lvl>
  </w:abstractNum>
  <w:abstractNum w:abstractNumId="6">
    <w:nsid w:val="49C716A9"/>
    <w:multiLevelType w:val="hybridMultilevel"/>
    <w:tmpl w:val="1D408608"/>
    <w:lvl w:ilvl="0" w:tplc="7D20D948">
      <w:start w:val="1"/>
      <w:numFmt w:val="bullet"/>
      <w:lvlText w:val=""/>
      <w:lvlJc w:val="left"/>
      <w:pPr>
        <w:tabs>
          <w:tab w:val="num" w:pos="720"/>
        </w:tabs>
        <w:ind w:left="720" w:hanging="360"/>
      </w:pPr>
      <w:rPr>
        <w:rFonts w:ascii="Wingdings 2" w:hAnsi="Wingdings 2" w:hint="default"/>
      </w:rPr>
    </w:lvl>
    <w:lvl w:ilvl="1" w:tplc="53264FD0" w:tentative="1">
      <w:start w:val="1"/>
      <w:numFmt w:val="bullet"/>
      <w:lvlText w:val=""/>
      <w:lvlJc w:val="left"/>
      <w:pPr>
        <w:tabs>
          <w:tab w:val="num" w:pos="1440"/>
        </w:tabs>
        <w:ind w:left="1440" w:hanging="360"/>
      </w:pPr>
      <w:rPr>
        <w:rFonts w:ascii="Wingdings 2" w:hAnsi="Wingdings 2" w:hint="default"/>
      </w:rPr>
    </w:lvl>
    <w:lvl w:ilvl="2" w:tplc="71D46404" w:tentative="1">
      <w:start w:val="1"/>
      <w:numFmt w:val="bullet"/>
      <w:lvlText w:val=""/>
      <w:lvlJc w:val="left"/>
      <w:pPr>
        <w:tabs>
          <w:tab w:val="num" w:pos="2160"/>
        </w:tabs>
        <w:ind w:left="2160" w:hanging="360"/>
      </w:pPr>
      <w:rPr>
        <w:rFonts w:ascii="Wingdings 2" w:hAnsi="Wingdings 2" w:hint="default"/>
      </w:rPr>
    </w:lvl>
    <w:lvl w:ilvl="3" w:tplc="6A9EBC48" w:tentative="1">
      <w:start w:val="1"/>
      <w:numFmt w:val="bullet"/>
      <w:lvlText w:val=""/>
      <w:lvlJc w:val="left"/>
      <w:pPr>
        <w:tabs>
          <w:tab w:val="num" w:pos="2880"/>
        </w:tabs>
        <w:ind w:left="2880" w:hanging="360"/>
      </w:pPr>
      <w:rPr>
        <w:rFonts w:ascii="Wingdings 2" w:hAnsi="Wingdings 2" w:hint="default"/>
      </w:rPr>
    </w:lvl>
    <w:lvl w:ilvl="4" w:tplc="C97891FE" w:tentative="1">
      <w:start w:val="1"/>
      <w:numFmt w:val="bullet"/>
      <w:lvlText w:val=""/>
      <w:lvlJc w:val="left"/>
      <w:pPr>
        <w:tabs>
          <w:tab w:val="num" w:pos="3600"/>
        </w:tabs>
        <w:ind w:left="3600" w:hanging="360"/>
      </w:pPr>
      <w:rPr>
        <w:rFonts w:ascii="Wingdings 2" w:hAnsi="Wingdings 2" w:hint="default"/>
      </w:rPr>
    </w:lvl>
    <w:lvl w:ilvl="5" w:tplc="5F5238D8" w:tentative="1">
      <w:start w:val="1"/>
      <w:numFmt w:val="bullet"/>
      <w:lvlText w:val=""/>
      <w:lvlJc w:val="left"/>
      <w:pPr>
        <w:tabs>
          <w:tab w:val="num" w:pos="4320"/>
        </w:tabs>
        <w:ind w:left="4320" w:hanging="360"/>
      </w:pPr>
      <w:rPr>
        <w:rFonts w:ascii="Wingdings 2" w:hAnsi="Wingdings 2" w:hint="default"/>
      </w:rPr>
    </w:lvl>
    <w:lvl w:ilvl="6" w:tplc="0EDA1388" w:tentative="1">
      <w:start w:val="1"/>
      <w:numFmt w:val="bullet"/>
      <w:lvlText w:val=""/>
      <w:lvlJc w:val="left"/>
      <w:pPr>
        <w:tabs>
          <w:tab w:val="num" w:pos="5040"/>
        </w:tabs>
        <w:ind w:left="5040" w:hanging="360"/>
      </w:pPr>
      <w:rPr>
        <w:rFonts w:ascii="Wingdings 2" w:hAnsi="Wingdings 2" w:hint="default"/>
      </w:rPr>
    </w:lvl>
    <w:lvl w:ilvl="7" w:tplc="8CB6CED4" w:tentative="1">
      <w:start w:val="1"/>
      <w:numFmt w:val="bullet"/>
      <w:lvlText w:val=""/>
      <w:lvlJc w:val="left"/>
      <w:pPr>
        <w:tabs>
          <w:tab w:val="num" w:pos="5760"/>
        </w:tabs>
        <w:ind w:left="5760" w:hanging="360"/>
      </w:pPr>
      <w:rPr>
        <w:rFonts w:ascii="Wingdings 2" w:hAnsi="Wingdings 2" w:hint="default"/>
      </w:rPr>
    </w:lvl>
    <w:lvl w:ilvl="8" w:tplc="5450D20E" w:tentative="1">
      <w:start w:val="1"/>
      <w:numFmt w:val="bullet"/>
      <w:lvlText w:val=""/>
      <w:lvlJc w:val="left"/>
      <w:pPr>
        <w:tabs>
          <w:tab w:val="num" w:pos="6480"/>
        </w:tabs>
        <w:ind w:left="6480" w:hanging="360"/>
      </w:pPr>
      <w:rPr>
        <w:rFonts w:ascii="Wingdings 2" w:hAnsi="Wingdings 2" w:hint="default"/>
      </w:rPr>
    </w:lvl>
  </w:abstractNum>
  <w:abstractNum w:abstractNumId="7">
    <w:nsid w:val="4CE53DFE"/>
    <w:multiLevelType w:val="hybridMultilevel"/>
    <w:tmpl w:val="F7E25634"/>
    <w:lvl w:ilvl="0" w:tplc="A14A4300">
      <w:start w:val="1"/>
      <w:numFmt w:val="bullet"/>
      <w:lvlText w:val=""/>
      <w:lvlJc w:val="left"/>
      <w:pPr>
        <w:tabs>
          <w:tab w:val="num" w:pos="720"/>
        </w:tabs>
        <w:ind w:left="720" w:hanging="360"/>
      </w:pPr>
      <w:rPr>
        <w:rFonts w:ascii="Wingdings 2" w:hAnsi="Wingdings 2" w:hint="default"/>
      </w:rPr>
    </w:lvl>
    <w:lvl w:ilvl="1" w:tplc="D37A9782" w:tentative="1">
      <w:start w:val="1"/>
      <w:numFmt w:val="bullet"/>
      <w:lvlText w:val=""/>
      <w:lvlJc w:val="left"/>
      <w:pPr>
        <w:tabs>
          <w:tab w:val="num" w:pos="1440"/>
        </w:tabs>
        <w:ind w:left="1440" w:hanging="360"/>
      </w:pPr>
      <w:rPr>
        <w:rFonts w:ascii="Wingdings 2" w:hAnsi="Wingdings 2" w:hint="default"/>
      </w:rPr>
    </w:lvl>
    <w:lvl w:ilvl="2" w:tplc="01C06358" w:tentative="1">
      <w:start w:val="1"/>
      <w:numFmt w:val="bullet"/>
      <w:lvlText w:val=""/>
      <w:lvlJc w:val="left"/>
      <w:pPr>
        <w:tabs>
          <w:tab w:val="num" w:pos="2160"/>
        </w:tabs>
        <w:ind w:left="2160" w:hanging="360"/>
      </w:pPr>
      <w:rPr>
        <w:rFonts w:ascii="Wingdings 2" w:hAnsi="Wingdings 2" w:hint="default"/>
      </w:rPr>
    </w:lvl>
    <w:lvl w:ilvl="3" w:tplc="90406FCE" w:tentative="1">
      <w:start w:val="1"/>
      <w:numFmt w:val="bullet"/>
      <w:lvlText w:val=""/>
      <w:lvlJc w:val="left"/>
      <w:pPr>
        <w:tabs>
          <w:tab w:val="num" w:pos="2880"/>
        </w:tabs>
        <w:ind w:left="2880" w:hanging="360"/>
      </w:pPr>
      <w:rPr>
        <w:rFonts w:ascii="Wingdings 2" w:hAnsi="Wingdings 2" w:hint="default"/>
      </w:rPr>
    </w:lvl>
    <w:lvl w:ilvl="4" w:tplc="92B6E0FE" w:tentative="1">
      <w:start w:val="1"/>
      <w:numFmt w:val="bullet"/>
      <w:lvlText w:val=""/>
      <w:lvlJc w:val="left"/>
      <w:pPr>
        <w:tabs>
          <w:tab w:val="num" w:pos="3600"/>
        </w:tabs>
        <w:ind w:left="3600" w:hanging="360"/>
      </w:pPr>
      <w:rPr>
        <w:rFonts w:ascii="Wingdings 2" w:hAnsi="Wingdings 2" w:hint="default"/>
      </w:rPr>
    </w:lvl>
    <w:lvl w:ilvl="5" w:tplc="35F2D188" w:tentative="1">
      <w:start w:val="1"/>
      <w:numFmt w:val="bullet"/>
      <w:lvlText w:val=""/>
      <w:lvlJc w:val="left"/>
      <w:pPr>
        <w:tabs>
          <w:tab w:val="num" w:pos="4320"/>
        </w:tabs>
        <w:ind w:left="4320" w:hanging="360"/>
      </w:pPr>
      <w:rPr>
        <w:rFonts w:ascii="Wingdings 2" w:hAnsi="Wingdings 2" w:hint="default"/>
      </w:rPr>
    </w:lvl>
    <w:lvl w:ilvl="6" w:tplc="ED402E52" w:tentative="1">
      <w:start w:val="1"/>
      <w:numFmt w:val="bullet"/>
      <w:lvlText w:val=""/>
      <w:lvlJc w:val="left"/>
      <w:pPr>
        <w:tabs>
          <w:tab w:val="num" w:pos="5040"/>
        </w:tabs>
        <w:ind w:left="5040" w:hanging="360"/>
      </w:pPr>
      <w:rPr>
        <w:rFonts w:ascii="Wingdings 2" w:hAnsi="Wingdings 2" w:hint="default"/>
      </w:rPr>
    </w:lvl>
    <w:lvl w:ilvl="7" w:tplc="45346A32" w:tentative="1">
      <w:start w:val="1"/>
      <w:numFmt w:val="bullet"/>
      <w:lvlText w:val=""/>
      <w:lvlJc w:val="left"/>
      <w:pPr>
        <w:tabs>
          <w:tab w:val="num" w:pos="5760"/>
        </w:tabs>
        <w:ind w:left="5760" w:hanging="360"/>
      </w:pPr>
      <w:rPr>
        <w:rFonts w:ascii="Wingdings 2" w:hAnsi="Wingdings 2" w:hint="default"/>
      </w:rPr>
    </w:lvl>
    <w:lvl w:ilvl="8" w:tplc="7D70D328" w:tentative="1">
      <w:start w:val="1"/>
      <w:numFmt w:val="bullet"/>
      <w:lvlText w:val=""/>
      <w:lvlJc w:val="left"/>
      <w:pPr>
        <w:tabs>
          <w:tab w:val="num" w:pos="6480"/>
        </w:tabs>
        <w:ind w:left="6480" w:hanging="360"/>
      </w:pPr>
      <w:rPr>
        <w:rFonts w:ascii="Wingdings 2" w:hAnsi="Wingdings 2" w:hint="default"/>
      </w:rPr>
    </w:lvl>
  </w:abstractNum>
  <w:abstractNum w:abstractNumId="8">
    <w:nsid w:val="5FB31F06"/>
    <w:multiLevelType w:val="hybridMultilevel"/>
    <w:tmpl w:val="A72E3070"/>
    <w:lvl w:ilvl="0" w:tplc="89B0A7A6">
      <w:start w:val="6"/>
      <w:numFmt w:val="decimal"/>
      <w:lvlText w:val="%1."/>
      <w:lvlJc w:val="left"/>
      <w:pPr>
        <w:ind w:left="115" w:hanging="240"/>
      </w:pPr>
      <w:rPr>
        <w:rFonts w:ascii="Times New Roman" w:eastAsia="Times New Roman" w:hAnsi="Times New Roman" w:cs="Times New Roman" w:hint="default"/>
        <w:w w:val="100"/>
        <w:sz w:val="24"/>
        <w:szCs w:val="24"/>
        <w:lang w:val="lt-LT" w:eastAsia="en-US" w:bidi="ar-SA"/>
      </w:rPr>
    </w:lvl>
    <w:lvl w:ilvl="1" w:tplc="FDD2F8B6">
      <w:numFmt w:val="bullet"/>
      <w:lvlText w:val="•"/>
      <w:lvlJc w:val="left"/>
      <w:pPr>
        <w:ind w:left="652" w:hanging="240"/>
      </w:pPr>
      <w:rPr>
        <w:rFonts w:hint="default"/>
        <w:lang w:val="lt-LT" w:eastAsia="en-US" w:bidi="ar-SA"/>
      </w:rPr>
    </w:lvl>
    <w:lvl w:ilvl="2" w:tplc="0B446C6A">
      <w:numFmt w:val="bullet"/>
      <w:lvlText w:val="•"/>
      <w:lvlJc w:val="left"/>
      <w:pPr>
        <w:ind w:left="1184" w:hanging="240"/>
      </w:pPr>
      <w:rPr>
        <w:rFonts w:hint="default"/>
        <w:lang w:val="lt-LT" w:eastAsia="en-US" w:bidi="ar-SA"/>
      </w:rPr>
    </w:lvl>
    <w:lvl w:ilvl="3" w:tplc="8DFA1646">
      <w:numFmt w:val="bullet"/>
      <w:lvlText w:val="•"/>
      <w:lvlJc w:val="left"/>
      <w:pPr>
        <w:ind w:left="1716" w:hanging="240"/>
      </w:pPr>
      <w:rPr>
        <w:rFonts w:hint="default"/>
        <w:lang w:val="lt-LT" w:eastAsia="en-US" w:bidi="ar-SA"/>
      </w:rPr>
    </w:lvl>
    <w:lvl w:ilvl="4" w:tplc="E4A8AC54">
      <w:numFmt w:val="bullet"/>
      <w:lvlText w:val="•"/>
      <w:lvlJc w:val="left"/>
      <w:pPr>
        <w:ind w:left="2248" w:hanging="240"/>
      </w:pPr>
      <w:rPr>
        <w:rFonts w:hint="default"/>
        <w:lang w:val="lt-LT" w:eastAsia="en-US" w:bidi="ar-SA"/>
      </w:rPr>
    </w:lvl>
    <w:lvl w:ilvl="5" w:tplc="90941A8E">
      <w:numFmt w:val="bullet"/>
      <w:lvlText w:val="•"/>
      <w:lvlJc w:val="left"/>
      <w:pPr>
        <w:ind w:left="2780" w:hanging="240"/>
      </w:pPr>
      <w:rPr>
        <w:rFonts w:hint="default"/>
        <w:lang w:val="lt-LT" w:eastAsia="en-US" w:bidi="ar-SA"/>
      </w:rPr>
    </w:lvl>
    <w:lvl w:ilvl="6" w:tplc="2250E2D0">
      <w:numFmt w:val="bullet"/>
      <w:lvlText w:val="•"/>
      <w:lvlJc w:val="left"/>
      <w:pPr>
        <w:ind w:left="3312" w:hanging="240"/>
      </w:pPr>
      <w:rPr>
        <w:rFonts w:hint="default"/>
        <w:lang w:val="lt-LT" w:eastAsia="en-US" w:bidi="ar-SA"/>
      </w:rPr>
    </w:lvl>
    <w:lvl w:ilvl="7" w:tplc="EDB03BE6">
      <w:numFmt w:val="bullet"/>
      <w:lvlText w:val="•"/>
      <w:lvlJc w:val="left"/>
      <w:pPr>
        <w:ind w:left="3844" w:hanging="240"/>
      </w:pPr>
      <w:rPr>
        <w:rFonts w:hint="default"/>
        <w:lang w:val="lt-LT" w:eastAsia="en-US" w:bidi="ar-SA"/>
      </w:rPr>
    </w:lvl>
    <w:lvl w:ilvl="8" w:tplc="464C2C9A">
      <w:numFmt w:val="bullet"/>
      <w:lvlText w:val="•"/>
      <w:lvlJc w:val="left"/>
      <w:pPr>
        <w:ind w:left="4376" w:hanging="240"/>
      </w:pPr>
      <w:rPr>
        <w:rFonts w:hint="default"/>
        <w:lang w:val="lt-LT" w:eastAsia="en-US" w:bidi="ar-SA"/>
      </w:rPr>
    </w:lvl>
  </w:abstractNum>
  <w:num w:numId="1">
    <w:abstractNumId w:val="8"/>
  </w:num>
  <w:num w:numId="2">
    <w:abstractNumId w:val="0"/>
  </w:num>
  <w:num w:numId="3">
    <w:abstractNumId w:val="1"/>
  </w:num>
  <w:num w:numId="4">
    <w:abstractNumId w:val="6"/>
  </w:num>
  <w:num w:numId="5">
    <w:abstractNumId w:val="5"/>
  </w:num>
  <w:num w:numId="6">
    <w:abstractNumId w:val="7"/>
  </w:num>
  <w:num w:numId="7">
    <w:abstractNumId w:val="3"/>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302"/>
  <w:proofState w:spelling="clean" w:grammar="clean"/>
  <w:defaultTabStop w:val="708"/>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2EF6"/>
    <w:rsid w:val="00056B5D"/>
    <w:rsid w:val="000A2EF6"/>
    <w:rsid w:val="000D316D"/>
    <w:rsid w:val="00132379"/>
    <w:rsid w:val="00193443"/>
    <w:rsid w:val="00247C14"/>
    <w:rsid w:val="002A3FEC"/>
    <w:rsid w:val="00330170"/>
    <w:rsid w:val="00356974"/>
    <w:rsid w:val="00377EBB"/>
    <w:rsid w:val="003B34C0"/>
    <w:rsid w:val="003C09DB"/>
    <w:rsid w:val="0048386A"/>
    <w:rsid w:val="00497BCD"/>
    <w:rsid w:val="005456A8"/>
    <w:rsid w:val="005612E9"/>
    <w:rsid w:val="00574D74"/>
    <w:rsid w:val="005A6643"/>
    <w:rsid w:val="0064399E"/>
    <w:rsid w:val="00650AE8"/>
    <w:rsid w:val="0066011F"/>
    <w:rsid w:val="006B341B"/>
    <w:rsid w:val="007179C3"/>
    <w:rsid w:val="00721051"/>
    <w:rsid w:val="007279A1"/>
    <w:rsid w:val="00770F87"/>
    <w:rsid w:val="00804249"/>
    <w:rsid w:val="00825FF3"/>
    <w:rsid w:val="00842F1A"/>
    <w:rsid w:val="00870DE2"/>
    <w:rsid w:val="0088108B"/>
    <w:rsid w:val="0097143F"/>
    <w:rsid w:val="009924B7"/>
    <w:rsid w:val="009B02B6"/>
    <w:rsid w:val="009E46F5"/>
    <w:rsid w:val="00A07AD7"/>
    <w:rsid w:val="00A66AAD"/>
    <w:rsid w:val="00A75518"/>
    <w:rsid w:val="00AB29A4"/>
    <w:rsid w:val="00AE2591"/>
    <w:rsid w:val="00B4265A"/>
    <w:rsid w:val="00B70B1B"/>
    <w:rsid w:val="00BA11F7"/>
    <w:rsid w:val="00BF1AD6"/>
    <w:rsid w:val="00C3148E"/>
    <w:rsid w:val="00C52A61"/>
    <w:rsid w:val="00C97759"/>
    <w:rsid w:val="00CA3774"/>
    <w:rsid w:val="00CC0DD4"/>
    <w:rsid w:val="00D350AC"/>
    <w:rsid w:val="00D563F4"/>
    <w:rsid w:val="00D706E0"/>
    <w:rsid w:val="00DF12A1"/>
    <w:rsid w:val="00E46A79"/>
    <w:rsid w:val="00E73FE3"/>
    <w:rsid w:val="00E86EDD"/>
    <w:rsid w:val="00EC1CC7"/>
    <w:rsid w:val="00EC3B12"/>
    <w:rsid w:val="00EC7095"/>
    <w:rsid w:val="00EC7677"/>
    <w:rsid w:val="00F023C0"/>
    <w:rsid w:val="00F66ED3"/>
    <w:rsid w:val="00FE6755"/>
    <w:rsid w:val="00FF06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0A2EF6"/>
    <w:pPr>
      <w:suppressAutoHyphens/>
      <w:autoSpaceDN w:val="0"/>
    </w:pPr>
    <w:rPr>
      <w:rFonts w:ascii="Calibri" w:eastAsia="Calibri" w:hAnsi="Calibri" w:cs="Times New Roman"/>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ERP-List Paragraph,List Paragraph11,Bullet EY,List Paragraph1,List Paragraph21,Numbering,List Paragraph2,Paragraph,Buletai,lp1,Use Case List Paragraph,List Paragraph111,List Paragraph Red,Sąrašo pastraipa1,VARNELES,Lentele,Bullet 1"/>
    <w:basedOn w:val="prastasis"/>
    <w:link w:val="SraopastraipaDiagrama"/>
    <w:uiPriority w:val="34"/>
    <w:qFormat/>
    <w:rsid w:val="000A2EF6"/>
    <w:pPr>
      <w:widowControl w:val="0"/>
      <w:autoSpaceDE w:val="0"/>
      <w:spacing w:before="110" w:after="0" w:line="240" w:lineRule="auto"/>
      <w:ind w:left="908" w:hanging="289"/>
    </w:pPr>
    <w:rPr>
      <w:rFonts w:ascii="Times New Roman" w:eastAsia="Times New Roman" w:hAnsi="Times New Roman"/>
    </w:rPr>
  </w:style>
  <w:style w:type="paragraph" w:styleId="Debesliotekstas">
    <w:name w:val="Balloon Text"/>
    <w:basedOn w:val="prastasis"/>
    <w:link w:val="DebesliotekstasDiagrama"/>
    <w:uiPriority w:val="99"/>
    <w:semiHidden/>
    <w:unhideWhenUsed/>
    <w:rsid w:val="00AE2591"/>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E2591"/>
    <w:rPr>
      <w:rFonts w:ascii="Tahoma" w:eastAsia="Calibri" w:hAnsi="Tahoma" w:cs="Tahoma"/>
      <w:sz w:val="16"/>
      <w:szCs w:val="16"/>
      <w:lang w:val="lt-LT"/>
    </w:rPr>
  </w:style>
  <w:style w:type="paragraph" w:customStyle="1" w:styleId="TableParagraph">
    <w:name w:val="Table Paragraph"/>
    <w:basedOn w:val="prastasis"/>
    <w:uiPriority w:val="1"/>
    <w:qFormat/>
    <w:rsid w:val="00EC3B12"/>
    <w:pPr>
      <w:widowControl w:val="0"/>
      <w:suppressAutoHyphens w:val="0"/>
      <w:autoSpaceDE w:val="0"/>
      <w:spacing w:after="0" w:line="240" w:lineRule="auto"/>
    </w:pPr>
    <w:rPr>
      <w:rFonts w:ascii="Times New Roman" w:eastAsia="Times New Roman" w:hAnsi="Times New Roman"/>
    </w:rPr>
  </w:style>
  <w:style w:type="table" w:styleId="Lentelstinklelis">
    <w:name w:val="Table Grid"/>
    <w:basedOn w:val="prastojilentel"/>
    <w:uiPriority w:val="59"/>
    <w:rsid w:val="00A07AD7"/>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ERP-List Paragraph Diagrama,List Paragraph11 Diagrama,Bullet EY Diagrama,List Paragraph1 Diagrama,List Paragraph21 Diagrama,Numbering Diagrama,List Paragraph2 Diagrama,Paragraph Diagrama,Buletai Diagrama,lp1 Diagrama"/>
    <w:link w:val="Sraopastraipa"/>
    <w:uiPriority w:val="34"/>
    <w:locked/>
    <w:rsid w:val="00A07AD7"/>
    <w:rPr>
      <w:rFonts w:ascii="Times New Roman" w:eastAsia="Times New Roman" w:hAnsi="Times New Roman" w:cs="Times New Roman"/>
      <w:lang w:val="lt-LT"/>
    </w:rPr>
  </w:style>
  <w:style w:type="character" w:styleId="Grietas">
    <w:name w:val="Strong"/>
    <w:uiPriority w:val="22"/>
    <w:qFormat/>
    <w:rsid w:val="00A07AD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0A2EF6"/>
    <w:pPr>
      <w:suppressAutoHyphens/>
      <w:autoSpaceDN w:val="0"/>
    </w:pPr>
    <w:rPr>
      <w:rFonts w:ascii="Calibri" w:eastAsia="Calibri" w:hAnsi="Calibri" w:cs="Times New Roman"/>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ERP-List Paragraph,List Paragraph11,Bullet EY,List Paragraph1,List Paragraph21,Numbering,List Paragraph2,Paragraph,Buletai,lp1,Use Case List Paragraph,List Paragraph111,List Paragraph Red,Sąrašo pastraipa1,VARNELES,Lentele,Bullet 1"/>
    <w:basedOn w:val="prastasis"/>
    <w:link w:val="SraopastraipaDiagrama"/>
    <w:uiPriority w:val="34"/>
    <w:qFormat/>
    <w:rsid w:val="000A2EF6"/>
    <w:pPr>
      <w:widowControl w:val="0"/>
      <w:autoSpaceDE w:val="0"/>
      <w:spacing w:before="110" w:after="0" w:line="240" w:lineRule="auto"/>
      <w:ind w:left="908" w:hanging="289"/>
    </w:pPr>
    <w:rPr>
      <w:rFonts w:ascii="Times New Roman" w:eastAsia="Times New Roman" w:hAnsi="Times New Roman"/>
    </w:rPr>
  </w:style>
  <w:style w:type="paragraph" w:styleId="Debesliotekstas">
    <w:name w:val="Balloon Text"/>
    <w:basedOn w:val="prastasis"/>
    <w:link w:val="DebesliotekstasDiagrama"/>
    <w:uiPriority w:val="99"/>
    <w:semiHidden/>
    <w:unhideWhenUsed/>
    <w:rsid w:val="00AE2591"/>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E2591"/>
    <w:rPr>
      <w:rFonts w:ascii="Tahoma" w:eastAsia="Calibri" w:hAnsi="Tahoma" w:cs="Tahoma"/>
      <w:sz w:val="16"/>
      <w:szCs w:val="16"/>
      <w:lang w:val="lt-LT"/>
    </w:rPr>
  </w:style>
  <w:style w:type="paragraph" w:customStyle="1" w:styleId="TableParagraph">
    <w:name w:val="Table Paragraph"/>
    <w:basedOn w:val="prastasis"/>
    <w:uiPriority w:val="1"/>
    <w:qFormat/>
    <w:rsid w:val="00EC3B12"/>
    <w:pPr>
      <w:widowControl w:val="0"/>
      <w:suppressAutoHyphens w:val="0"/>
      <w:autoSpaceDE w:val="0"/>
      <w:spacing w:after="0" w:line="240" w:lineRule="auto"/>
    </w:pPr>
    <w:rPr>
      <w:rFonts w:ascii="Times New Roman" w:eastAsia="Times New Roman" w:hAnsi="Times New Roman"/>
    </w:rPr>
  </w:style>
  <w:style w:type="table" w:styleId="Lentelstinklelis">
    <w:name w:val="Table Grid"/>
    <w:basedOn w:val="prastojilentel"/>
    <w:uiPriority w:val="59"/>
    <w:rsid w:val="00A07AD7"/>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ERP-List Paragraph Diagrama,List Paragraph11 Diagrama,Bullet EY Diagrama,List Paragraph1 Diagrama,List Paragraph21 Diagrama,Numbering Diagrama,List Paragraph2 Diagrama,Paragraph Diagrama,Buletai Diagrama,lp1 Diagrama"/>
    <w:link w:val="Sraopastraipa"/>
    <w:uiPriority w:val="34"/>
    <w:locked/>
    <w:rsid w:val="00A07AD7"/>
    <w:rPr>
      <w:rFonts w:ascii="Times New Roman" w:eastAsia="Times New Roman" w:hAnsi="Times New Roman" w:cs="Times New Roman"/>
      <w:lang w:val="lt-LT"/>
    </w:rPr>
  </w:style>
  <w:style w:type="character" w:styleId="Grietas">
    <w:name w:val="Strong"/>
    <w:uiPriority w:val="22"/>
    <w:qFormat/>
    <w:rsid w:val="00A07AD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120752">
      <w:bodyDiv w:val="1"/>
      <w:marLeft w:val="0"/>
      <w:marRight w:val="0"/>
      <w:marTop w:val="0"/>
      <w:marBottom w:val="0"/>
      <w:divBdr>
        <w:top w:val="none" w:sz="0" w:space="0" w:color="auto"/>
        <w:left w:val="none" w:sz="0" w:space="0" w:color="auto"/>
        <w:bottom w:val="none" w:sz="0" w:space="0" w:color="auto"/>
        <w:right w:val="none" w:sz="0" w:space="0" w:color="auto"/>
      </w:divBdr>
    </w:div>
    <w:div w:id="86653770">
      <w:bodyDiv w:val="1"/>
      <w:marLeft w:val="0"/>
      <w:marRight w:val="0"/>
      <w:marTop w:val="0"/>
      <w:marBottom w:val="0"/>
      <w:divBdr>
        <w:top w:val="none" w:sz="0" w:space="0" w:color="auto"/>
        <w:left w:val="none" w:sz="0" w:space="0" w:color="auto"/>
        <w:bottom w:val="none" w:sz="0" w:space="0" w:color="auto"/>
        <w:right w:val="none" w:sz="0" w:space="0" w:color="auto"/>
      </w:divBdr>
      <w:divsChild>
        <w:div w:id="1390227396">
          <w:marLeft w:val="432"/>
          <w:marRight w:val="0"/>
          <w:marTop w:val="120"/>
          <w:marBottom w:val="0"/>
          <w:divBdr>
            <w:top w:val="none" w:sz="0" w:space="0" w:color="auto"/>
            <w:left w:val="none" w:sz="0" w:space="0" w:color="auto"/>
            <w:bottom w:val="none" w:sz="0" w:space="0" w:color="auto"/>
            <w:right w:val="none" w:sz="0" w:space="0" w:color="auto"/>
          </w:divBdr>
        </w:div>
        <w:div w:id="778649255">
          <w:marLeft w:val="432"/>
          <w:marRight w:val="0"/>
          <w:marTop w:val="120"/>
          <w:marBottom w:val="0"/>
          <w:divBdr>
            <w:top w:val="none" w:sz="0" w:space="0" w:color="auto"/>
            <w:left w:val="none" w:sz="0" w:space="0" w:color="auto"/>
            <w:bottom w:val="none" w:sz="0" w:space="0" w:color="auto"/>
            <w:right w:val="none" w:sz="0" w:space="0" w:color="auto"/>
          </w:divBdr>
        </w:div>
        <w:div w:id="286011124">
          <w:marLeft w:val="432"/>
          <w:marRight w:val="0"/>
          <w:marTop w:val="120"/>
          <w:marBottom w:val="0"/>
          <w:divBdr>
            <w:top w:val="none" w:sz="0" w:space="0" w:color="auto"/>
            <w:left w:val="none" w:sz="0" w:space="0" w:color="auto"/>
            <w:bottom w:val="none" w:sz="0" w:space="0" w:color="auto"/>
            <w:right w:val="none" w:sz="0" w:space="0" w:color="auto"/>
          </w:divBdr>
        </w:div>
        <w:div w:id="2094625710">
          <w:marLeft w:val="432"/>
          <w:marRight w:val="0"/>
          <w:marTop w:val="120"/>
          <w:marBottom w:val="0"/>
          <w:divBdr>
            <w:top w:val="none" w:sz="0" w:space="0" w:color="auto"/>
            <w:left w:val="none" w:sz="0" w:space="0" w:color="auto"/>
            <w:bottom w:val="none" w:sz="0" w:space="0" w:color="auto"/>
            <w:right w:val="none" w:sz="0" w:space="0" w:color="auto"/>
          </w:divBdr>
        </w:div>
      </w:divsChild>
    </w:div>
    <w:div w:id="205071928">
      <w:bodyDiv w:val="1"/>
      <w:marLeft w:val="0"/>
      <w:marRight w:val="0"/>
      <w:marTop w:val="0"/>
      <w:marBottom w:val="0"/>
      <w:divBdr>
        <w:top w:val="none" w:sz="0" w:space="0" w:color="auto"/>
        <w:left w:val="none" w:sz="0" w:space="0" w:color="auto"/>
        <w:bottom w:val="none" w:sz="0" w:space="0" w:color="auto"/>
        <w:right w:val="none" w:sz="0" w:space="0" w:color="auto"/>
      </w:divBdr>
      <w:divsChild>
        <w:div w:id="1356036352">
          <w:marLeft w:val="432"/>
          <w:marRight w:val="0"/>
          <w:marTop w:val="120"/>
          <w:marBottom w:val="0"/>
          <w:divBdr>
            <w:top w:val="none" w:sz="0" w:space="0" w:color="auto"/>
            <w:left w:val="none" w:sz="0" w:space="0" w:color="auto"/>
            <w:bottom w:val="none" w:sz="0" w:space="0" w:color="auto"/>
            <w:right w:val="none" w:sz="0" w:space="0" w:color="auto"/>
          </w:divBdr>
        </w:div>
        <w:div w:id="404576217">
          <w:marLeft w:val="432"/>
          <w:marRight w:val="0"/>
          <w:marTop w:val="120"/>
          <w:marBottom w:val="0"/>
          <w:divBdr>
            <w:top w:val="none" w:sz="0" w:space="0" w:color="auto"/>
            <w:left w:val="none" w:sz="0" w:space="0" w:color="auto"/>
            <w:bottom w:val="none" w:sz="0" w:space="0" w:color="auto"/>
            <w:right w:val="none" w:sz="0" w:space="0" w:color="auto"/>
          </w:divBdr>
        </w:div>
        <w:div w:id="444234737">
          <w:marLeft w:val="432"/>
          <w:marRight w:val="0"/>
          <w:marTop w:val="120"/>
          <w:marBottom w:val="0"/>
          <w:divBdr>
            <w:top w:val="none" w:sz="0" w:space="0" w:color="auto"/>
            <w:left w:val="none" w:sz="0" w:space="0" w:color="auto"/>
            <w:bottom w:val="none" w:sz="0" w:space="0" w:color="auto"/>
            <w:right w:val="none" w:sz="0" w:space="0" w:color="auto"/>
          </w:divBdr>
        </w:div>
        <w:div w:id="917716056">
          <w:marLeft w:val="432"/>
          <w:marRight w:val="0"/>
          <w:marTop w:val="120"/>
          <w:marBottom w:val="0"/>
          <w:divBdr>
            <w:top w:val="none" w:sz="0" w:space="0" w:color="auto"/>
            <w:left w:val="none" w:sz="0" w:space="0" w:color="auto"/>
            <w:bottom w:val="none" w:sz="0" w:space="0" w:color="auto"/>
            <w:right w:val="none" w:sz="0" w:space="0" w:color="auto"/>
          </w:divBdr>
        </w:div>
      </w:divsChild>
    </w:div>
    <w:div w:id="1461221504">
      <w:bodyDiv w:val="1"/>
      <w:marLeft w:val="0"/>
      <w:marRight w:val="0"/>
      <w:marTop w:val="0"/>
      <w:marBottom w:val="0"/>
      <w:divBdr>
        <w:top w:val="none" w:sz="0" w:space="0" w:color="auto"/>
        <w:left w:val="none" w:sz="0" w:space="0" w:color="auto"/>
        <w:bottom w:val="none" w:sz="0" w:space="0" w:color="auto"/>
        <w:right w:val="none" w:sz="0" w:space="0" w:color="auto"/>
      </w:divBdr>
    </w:div>
    <w:div w:id="1867984201">
      <w:bodyDiv w:val="1"/>
      <w:marLeft w:val="0"/>
      <w:marRight w:val="0"/>
      <w:marTop w:val="0"/>
      <w:marBottom w:val="0"/>
      <w:divBdr>
        <w:top w:val="none" w:sz="0" w:space="0" w:color="auto"/>
        <w:left w:val="none" w:sz="0" w:space="0" w:color="auto"/>
        <w:bottom w:val="none" w:sz="0" w:space="0" w:color="auto"/>
        <w:right w:val="none" w:sz="0" w:space="0" w:color="auto"/>
      </w:divBdr>
      <w:divsChild>
        <w:div w:id="1291016786">
          <w:marLeft w:val="432"/>
          <w:marRight w:val="0"/>
          <w:marTop w:val="130"/>
          <w:marBottom w:val="0"/>
          <w:divBdr>
            <w:top w:val="none" w:sz="0" w:space="0" w:color="auto"/>
            <w:left w:val="none" w:sz="0" w:space="0" w:color="auto"/>
            <w:bottom w:val="none" w:sz="0" w:space="0" w:color="auto"/>
            <w:right w:val="none" w:sz="0" w:space="0" w:color="auto"/>
          </w:divBdr>
        </w:div>
        <w:div w:id="1558784276">
          <w:marLeft w:val="432"/>
          <w:marRight w:val="0"/>
          <w:marTop w:val="130"/>
          <w:marBottom w:val="0"/>
          <w:divBdr>
            <w:top w:val="none" w:sz="0" w:space="0" w:color="auto"/>
            <w:left w:val="none" w:sz="0" w:space="0" w:color="auto"/>
            <w:bottom w:val="none" w:sz="0" w:space="0" w:color="auto"/>
            <w:right w:val="none" w:sz="0" w:space="0" w:color="auto"/>
          </w:divBdr>
        </w:div>
        <w:div w:id="1168787017">
          <w:marLeft w:val="432"/>
          <w:marRight w:val="0"/>
          <w:marTop w:val="13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1F4113-BFDB-41B8-B89C-0074676C16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2</Pages>
  <Words>3357</Words>
  <Characters>1915</Characters>
  <Application>Microsoft Office Word</Application>
  <DocSecurity>0</DocSecurity>
  <Lines>15</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Company>
  <LinksUpToDate>false</LinksUpToDate>
  <CharactersWithSpaces>5262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labas</dc:creator>
  <cp:lastModifiedBy>Lidija Kaukėnienė</cp:lastModifiedBy>
  <cp:revision>8</cp:revision>
  <cp:lastPrinted>2025-03-05T08:42:00Z</cp:lastPrinted>
  <dcterms:created xsi:type="dcterms:W3CDTF">2025-02-24T09:34:00Z</dcterms:created>
  <dcterms:modified xsi:type="dcterms:W3CDTF">2025-03-05T09:46:00Z</dcterms:modified>
</cp:coreProperties>
</file>