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042" w:rsidRPr="00870042" w:rsidRDefault="00306E21" w:rsidP="00870042">
      <w:pPr>
        <w:jc w:val="center"/>
        <w:rPr>
          <w:rFonts w:ascii="Times New Roman" w:hAnsi="Times New Roman" w:cs="Times New Roman"/>
          <w:sz w:val="24"/>
          <w:szCs w:val="24"/>
        </w:rPr>
      </w:pPr>
      <w:r>
        <w:rPr>
          <w:rFonts w:ascii="Times New Roman" w:hAnsi="Times New Roman" w:cs="Times New Roman"/>
          <w:sz w:val="24"/>
          <w:szCs w:val="24"/>
        </w:rPr>
        <w:t>Lapių</w:t>
      </w:r>
      <w:r w:rsidR="00870042" w:rsidRPr="00870042">
        <w:rPr>
          <w:rFonts w:ascii="Times New Roman" w:hAnsi="Times New Roman" w:cs="Times New Roman"/>
          <w:sz w:val="24"/>
          <w:szCs w:val="24"/>
        </w:rPr>
        <w:t xml:space="preserve"> pagrindinė mokykla</w:t>
      </w:r>
    </w:p>
    <w:p w:rsidR="00870042" w:rsidRPr="00870042" w:rsidRDefault="00870042" w:rsidP="00870042">
      <w:pPr>
        <w:jc w:val="center"/>
        <w:rPr>
          <w:rFonts w:ascii="Times New Roman" w:hAnsi="Times New Roman" w:cs="Times New Roman"/>
          <w:sz w:val="24"/>
          <w:szCs w:val="24"/>
        </w:rPr>
      </w:pPr>
      <w:r w:rsidRPr="00870042">
        <w:rPr>
          <w:rFonts w:ascii="Times New Roman" w:hAnsi="Times New Roman" w:cs="Times New Roman"/>
          <w:sz w:val="24"/>
          <w:szCs w:val="24"/>
        </w:rPr>
        <w:t>MOKYKLOS VEIKLOS KOKYBĖS ĮSIVERTINIMO ATASKAITA</w:t>
      </w:r>
    </w:p>
    <w:p w:rsidR="00870042" w:rsidRDefault="00306E21" w:rsidP="00306E21">
      <w:pPr>
        <w:rPr>
          <w:rFonts w:ascii="Times New Roman" w:hAnsi="Times New Roman" w:cs="Times New Roman"/>
          <w:sz w:val="24"/>
          <w:szCs w:val="24"/>
        </w:rPr>
      </w:pPr>
      <w:r>
        <w:rPr>
          <w:rFonts w:ascii="Times New Roman" w:hAnsi="Times New Roman" w:cs="Times New Roman"/>
          <w:sz w:val="24"/>
          <w:szCs w:val="24"/>
        </w:rPr>
        <w:t xml:space="preserve">  2022-2023</w:t>
      </w:r>
      <w:r w:rsidR="00870042" w:rsidRPr="00870042">
        <w:rPr>
          <w:rFonts w:ascii="Times New Roman" w:hAnsi="Times New Roman" w:cs="Times New Roman"/>
          <w:sz w:val="24"/>
          <w:szCs w:val="24"/>
        </w:rPr>
        <w:t xml:space="preserve"> m. m. mokyklos veiklos kokybės įsivertinimui buvo pasirinkta: </w:t>
      </w:r>
    </w:p>
    <w:p w:rsidR="00306E21" w:rsidRPr="006B5473" w:rsidRDefault="00306E21" w:rsidP="00306E21">
      <w:pPr>
        <w:pStyle w:val="Betarp"/>
        <w:rPr>
          <w:rFonts w:ascii="Times New Roman" w:hAnsi="Times New Roman" w:cs="Times New Roman"/>
          <w:sz w:val="24"/>
          <w:szCs w:val="24"/>
        </w:rPr>
      </w:pPr>
      <w:r w:rsidRPr="006B5473">
        <w:rPr>
          <w:rFonts w:ascii="Times New Roman" w:hAnsi="Times New Roman" w:cs="Times New Roman"/>
          <w:sz w:val="24"/>
          <w:szCs w:val="24"/>
        </w:rPr>
        <w:t xml:space="preserve">Sritis: </w:t>
      </w:r>
      <w:r>
        <w:rPr>
          <w:rFonts w:ascii="Times New Roman" w:hAnsi="Times New Roman" w:cs="Times New Roman"/>
          <w:sz w:val="24"/>
          <w:szCs w:val="24"/>
        </w:rPr>
        <w:t>4</w:t>
      </w:r>
      <w:r w:rsidRPr="006B5473">
        <w:rPr>
          <w:rFonts w:ascii="Times New Roman" w:hAnsi="Times New Roman" w:cs="Times New Roman"/>
          <w:sz w:val="24"/>
          <w:szCs w:val="24"/>
        </w:rPr>
        <w:t xml:space="preserve">. </w:t>
      </w:r>
      <w:r w:rsidRPr="00DC466D">
        <w:rPr>
          <w:rFonts w:ascii="Times New Roman" w:hAnsi="Times New Roman" w:cs="Times New Roman"/>
          <w:sz w:val="24"/>
          <w:szCs w:val="24"/>
        </w:rPr>
        <w:t>Lyderystė ir vadyba</w:t>
      </w:r>
      <w:r w:rsidRPr="006B5473">
        <w:rPr>
          <w:rFonts w:ascii="Times New Roman" w:hAnsi="Times New Roman" w:cs="Times New Roman"/>
          <w:sz w:val="24"/>
          <w:szCs w:val="24"/>
        </w:rPr>
        <w:t>.</w:t>
      </w:r>
    </w:p>
    <w:p w:rsidR="00306E21" w:rsidRPr="006B5473" w:rsidRDefault="00306E21" w:rsidP="00306E21">
      <w:pPr>
        <w:pStyle w:val="Betarp"/>
        <w:rPr>
          <w:rFonts w:ascii="Times New Roman" w:hAnsi="Times New Roman" w:cs="Times New Roman"/>
          <w:sz w:val="24"/>
          <w:szCs w:val="24"/>
        </w:rPr>
      </w:pPr>
      <w:r w:rsidRPr="006B5473">
        <w:rPr>
          <w:rFonts w:ascii="Times New Roman" w:hAnsi="Times New Roman" w:cs="Times New Roman"/>
          <w:sz w:val="24"/>
          <w:szCs w:val="24"/>
        </w:rPr>
        <w:t xml:space="preserve">Tema: </w:t>
      </w:r>
      <w:r>
        <w:rPr>
          <w:rFonts w:ascii="Times New Roman" w:hAnsi="Times New Roman" w:cs="Times New Roman"/>
          <w:sz w:val="24"/>
          <w:szCs w:val="24"/>
        </w:rPr>
        <w:t>4</w:t>
      </w:r>
      <w:r w:rsidRPr="006B5473">
        <w:rPr>
          <w:rFonts w:ascii="Times New Roman" w:hAnsi="Times New Roman" w:cs="Times New Roman"/>
          <w:sz w:val="24"/>
          <w:szCs w:val="24"/>
        </w:rPr>
        <w:t>.</w:t>
      </w:r>
      <w:r>
        <w:rPr>
          <w:rFonts w:ascii="Times New Roman" w:hAnsi="Times New Roman" w:cs="Times New Roman"/>
          <w:sz w:val="24"/>
          <w:szCs w:val="24"/>
        </w:rPr>
        <w:t>2</w:t>
      </w:r>
      <w:r w:rsidRPr="006B5473">
        <w:rPr>
          <w:rFonts w:ascii="Times New Roman" w:hAnsi="Times New Roman" w:cs="Times New Roman"/>
          <w:sz w:val="24"/>
          <w:szCs w:val="24"/>
        </w:rPr>
        <w:t xml:space="preserve">. </w:t>
      </w:r>
      <w:r w:rsidRPr="00DC466D">
        <w:rPr>
          <w:rFonts w:ascii="Times New Roman" w:hAnsi="Times New Roman" w:cs="Times New Roman"/>
          <w:sz w:val="24"/>
          <w:szCs w:val="24"/>
        </w:rPr>
        <w:t>Mokymasis ir veikimas komandomis</w:t>
      </w:r>
      <w:r w:rsidRPr="006B5473">
        <w:rPr>
          <w:rFonts w:ascii="Times New Roman" w:hAnsi="Times New Roman" w:cs="Times New Roman"/>
          <w:sz w:val="24"/>
          <w:szCs w:val="24"/>
        </w:rPr>
        <w:t>.</w:t>
      </w:r>
    </w:p>
    <w:p w:rsidR="00306E21" w:rsidRDefault="00306E21" w:rsidP="00306E21">
      <w:pPr>
        <w:pStyle w:val="Betarp"/>
        <w:rPr>
          <w:rFonts w:ascii="Times New Roman" w:hAnsi="Times New Roman" w:cs="Times New Roman"/>
          <w:bCs/>
          <w:sz w:val="24"/>
          <w:szCs w:val="24"/>
        </w:rPr>
      </w:pPr>
      <w:r w:rsidRPr="006B5473">
        <w:rPr>
          <w:rFonts w:ascii="Times New Roman" w:hAnsi="Times New Roman" w:cs="Times New Roman"/>
          <w:sz w:val="24"/>
          <w:szCs w:val="24"/>
        </w:rPr>
        <w:t xml:space="preserve">Rodiklis: </w:t>
      </w:r>
      <w:r>
        <w:rPr>
          <w:rFonts w:ascii="Times New Roman" w:hAnsi="Times New Roman" w:cs="Times New Roman"/>
          <w:sz w:val="24"/>
          <w:szCs w:val="24"/>
        </w:rPr>
        <w:t>4</w:t>
      </w:r>
      <w:r w:rsidRPr="006B5473">
        <w:rPr>
          <w:rFonts w:ascii="Times New Roman" w:hAnsi="Times New Roman" w:cs="Times New Roman"/>
          <w:bCs/>
          <w:sz w:val="24"/>
          <w:szCs w:val="24"/>
        </w:rPr>
        <w:t>.</w:t>
      </w:r>
      <w:r>
        <w:rPr>
          <w:rFonts w:ascii="Times New Roman" w:hAnsi="Times New Roman" w:cs="Times New Roman"/>
          <w:bCs/>
          <w:sz w:val="24"/>
          <w:szCs w:val="24"/>
        </w:rPr>
        <w:t>2.1. Veikimas kartu.</w:t>
      </w:r>
    </w:p>
    <w:p w:rsidR="00306E21" w:rsidRPr="00DC466D" w:rsidRDefault="00306E21" w:rsidP="00306E21">
      <w:pPr>
        <w:pStyle w:val="Betarp"/>
        <w:rPr>
          <w:rFonts w:ascii="Times New Roman" w:hAnsi="Times New Roman" w:cs="Times New Roman"/>
          <w:bCs/>
          <w:sz w:val="24"/>
          <w:szCs w:val="24"/>
        </w:rPr>
      </w:pPr>
    </w:p>
    <w:p w:rsidR="00306E21" w:rsidRDefault="00306E21" w:rsidP="00306E21">
      <w:pPr>
        <w:pStyle w:val="Betarp"/>
        <w:rPr>
          <w:rFonts w:ascii="Times New Roman" w:hAnsi="Times New Roman" w:cs="Times New Roman"/>
          <w:bCs/>
          <w:sz w:val="24"/>
          <w:szCs w:val="24"/>
        </w:rPr>
      </w:pPr>
      <w:r>
        <w:rPr>
          <w:rFonts w:ascii="Times New Roman" w:hAnsi="Times New Roman" w:cs="Times New Roman"/>
          <w:bCs/>
          <w:sz w:val="24"/>
          <w:szCs w:val="24"/>
        </w:rPr>
        <w:t>Tikslas:</w:t>
      </w:r>
    </w:p>
    <w:p w:rsidR="00306E21" w:rsidRDefault="00306E21" w:rsidP="00306E21">
      <w:pPr>
        <w:pStyle w:val="Betarp"/>
        <w:rPr>
          <w:rFonts w:ascii="Times New Roman" w:hAnsi="Times New Roman" w:cs="Times New Roman"/>
          <w:bCs/>
          <w:sz w:val="24"/>
          <w:szCs w:val="24"/>
        </w:rPr>
      </w:pPr>
      <w:r>
        <w:rPr>
          <w:rFonts w:ascii="Times New Roman" w:hAnsi="Times New Roman" w:cs="Times New Roman"/>
          <w:bCs/>
          <w:sz w:val="24"/>
          <w:szCs w:val="24"/>
        </w:rPr>
        <w:t>Dalijimasis patirtimi, gebėjimas įvertinti savo darbą, įvertinti kolegų darbą yra neatsiejama mokytojo veiklos ir tobulėjimo dalis.</w:t>
      </w:r>
    </w:p>
    <w:p w:rsidR="00306E21" w:rsidRDefault="00306E21" w:rsidP="00306E21">
      <w:pPr>
        <w:pStyle w:val="Betarp"/>
        <w:rPr>
          <w:rFonts w:ascii="Times New Roman" w:hAnsi="Times New Roman" w:cs="Times New Roman"/>
          <w:bCs/>
          <w:sz w:val="24"/>
          <w:szCs w:val="24"/>
        </w:rPr>
      </w:pPr>
    </w:p>
    <w:p w:rsidR="00306E21" w:rsidRDefault="00306E21" w:rsidP="00306E21">
      <w:pPr>
        <w:pStyle w:val="Betarp"/>
        <w:rPr>
          <w:rFonts w:ascii="Times New Roman" w:hAnsi="Times New Roman" w:cs="Times New Roman"/>
          <w:bCs/>
          <w:sz w:val="24"/>
          <w:szCs w:val="24"/>
        </w:rPr>
      </w:pPr>
      <w:r>
        <w:rPr>
          <w:rFonts w:ascii="Times New Roman" w:hAnsi="Times New Roman" w:cs="Times New Roman"/>
          <w:bCs/>
          <w:sz w:val="24"/>
          <w:szCs w:val="24"/>
        </w:rPr>
        <w:t>Uždaviniai:</w:t>
      </w:r>
    </w:p>
    <w:p w:rsidR="00306E21" w:rsidRDefault="00306E21" w:rsidP="00306E21">
      <w:pPr>
        <w:pStyle w:val="Betarp"/>
        <w:rPr>
          <w:rFonts w:ascii="Times New Roman" w:hAnsi="Times New Roman" w:cs="Times New Roman"/>
          <w:bCs/>
          <w:sz w:val="24"/>
          <w:szCs w:val="24"/>
        </w:rPr>
      </w:pPr>
      <w:r>
        <w:rPr>
          <w:rFonts w:ascii="Times New Roman" w:hAnsi="Times New Roman" w:cs="Times New Roman"/>
          <w:bCs/>
          <w:sz w:val="24"/>
          <w:szCs w:val="24"/>
        </w:rPr>
        <w:t>Sutelkti mokyklos bendruomenę nuolat kryptingai kartu lavintis, siekiant asmeninės sėkmės.</w:t>
      </w:r>
    </w:p>
    <w:p w:rsidR="00306E21" w:rsidRDefault="00306E21" w:rsidP="00306E21">
      <w:pPr>
        <w:pStyle w:val="Betarp"/>
        <w:rPr>
          <w:rFonts w:ascii="Times New Roman" w:hAnsi="Times New Roman" w:cs="Times New Roman"/>
          <w:bCs/>
          <w:sz w:val="24"/>
          <w:szCs w:val="24"/>
        </w:rPr>
      </w:pPr>
      <w:r>
        <w:rPr>
          <w:rFonts w:ascii="Times New Roman" w:hAnsi="Times New Roman" w:cs="Times New Roman"/>
          <w:bCs/>
          <w:sz w:val="24"/>
          <w:szCs w:val="24"/>
        </w:rPr>
        <w:t>Sėkmingai bendradarbiaujant kolegoms, rasti tinkamiausius būdus, metodus dirbant pagal atnaujintas programas.</w:t>
      </w:r>
    </w:p>
    <w:p w:rsidR="00306E21" w:rsidRPr="00870042" w:rsidRDefault="00306E21" w:rsidP="00306E21">
      <w:pPr>
        <w:rPr>
          <w:rFonts w:ascii="Times New Roman" w:hAnsi="Times New Roman" w:cs="Times New Roman"/>
          <w:sz w:val="24"/>
          <w:szCs w:val="24"/>
        </w:rPr>
      </w:pPr>
    </w:p>
    <w:p w:rsidR="00870042" w:rsidRPr="00870042" w:rsidRDefault="00870042" w:rsidP="00870042">
      <w:pPr>
        <w:rPr>
          <w:rFonts w:ascii="Times New Roman" w:hAnsi="Times New Roman" w:cs="Times New Roman"/>
          <w:sz w:val="24"/>
          <w:szCs w:val="24"/>
        </w:rPr>
      </w:pPr>
      <w:r w:rsidRPr="00870042">
        <w:rPr>
          <w:rFonts w:ascii="Times New Roman" w:hAnsi="Times New Roman" w:cs="Times New Roman"/>
          <w:sz w:val="24"/>
          <w:szCs w:val="24"/>
        </w:rPr>
        <w:t xml:space="preserve">Bendradarbiavimo kultūra </w:t>
      </w:r>
    </w:p>
    <w:p w:rsidR="00870042" w:rsidRPr="00870042" w:rsidRDefault="00870042" w:rsidP="00870042">
      <w:pPr>
        <w:rPr>
          <w:rFonts w:ascii="Times New Roman" w:hAnsi="Times New Roman" w:cs="Times New Roman"/>
          <w:sz w:val="24"/>
          <w:szCs w:val="24"/>
        </w:rPr>
      </w:pPr>
      <w:r w:rsidRPr="00870042">
        <w:rPr>
          <w:rFonts w:ascii="Times New Roman" w:hAnsi="Times New Roman" w:cs="Times New Roman"/>
          <w:sz w:val="24"/>
          <w:szCs w:val="24"/>
        </w:rPr>
        <w:t xml:space="preserve">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  </w:t>
      </w:r>
    </w:p>
    <w:p w:rsidR="00870042" w:rsidRPr="00870042" w:rsidRDefault="00870042" w:rsidP="00870042">
      <w:pPr>
        <w:rPr>
          <w:rFonts w:ascii="Times New Roman" w:hAnsi="Times New Roman" w:cs="Times New Roman"/>
          <w:sz w:val="24"/>
          <w:szCs w:val="24"/>
        </w:rPr>
      </w:pPr>
      <w:r w:rsidRPr="00870042">
        <w:rPr>
          <w:rFonts w:ascii="Times New Roman" w:hAnsi="Times New Roman" w:cs="Times New Roman"/>
          <w:sz w:val="24"/>
          <w:szCs w:val="24"/>
        </w:rPr>
        <w:t xml:space="preserve">Kolegialus mokymasis  </w:t>
      </w:r>
    </w:p>
    <w:p w:rsidR="0003786C" w:rsidRPr="00870042" w:rsidRDefault="00870042" w:rsidP="00870042">
      <w:pPr>
        <w:rPr>
          <w:rFonts w:ascii="Times New Roman" w:hAnsi="Times New Roman" w:cs="Times New Roman"/>
          <w:sz w:val="24"/>
          <w:szCs w:val="24"/>
        </w:rPr>
      </w:pPr>
      <w:r w:rsidRPr="00870042">
        <w:rPr>
          <w:rFonts w:ascii="Times New Roman" w:hAnsi="Times New Roman" w:cs="Times New Roman"/>
          <w:sz w:val="24"/>
          <w:szCs w:val="24"/>
        </w:rPr>
        <w:t>Mokytojai mokosi drauge ir vieni iš kitų: dalydamiesi patirtimi, atradimais, sumanymais ir kūriniais, studijuodami šaltinius, stebėdami kolegų pamokas. Sąmoningas ir kryptingas mokymasis vyksta įvairiose mokytojų komandose. Periodiškai organizuojamos mokytojų mokymosi išvykos, skirtos akiračiui plėsti ir mokinių ugdymo turiniui praturtinti ir aktualizuoti.</w:t>
      </w:r>
    </w:p>
    <w:p w:rsidR="00870042" w:rsidRPr="00870042" w:rsidRDefault="00870042" w:rsidP="00870042">
      <w:pPr>
        <w:rPr>
          <w:rFonts w:ascii="Times New Roman" w:hAnsi="Times New Roman" w:cs="Times New Roman"/>
          <w:sz w:val="24"/>
          <w:szCs w:val="24"/>
        </w:rPr>
      </w:pPr>
    </w:p>
    <w:p w:rsidR="00870042" w:rsidRDefault="00870042" w:rsidP="00870042">
      <w:pPr>
        <w:rPr>
          <w:rFonts w:ascii="Times New Roman" w:hAnsi="Times New Roman" w:cs="Times New Roman"/>
          <w:sz w:val="24"/>
          <w:szCs w:val="24"/>
        </w:rPr>
      </w:pPr>
      <w:r w:rsidRPr="00870042">
        <w:rPr>
          <w:rFonts w:ascii="Times New Roman" w:hAnsi="Times New Roman" w:cs="Times New Roman"/>
          <w:sz w:val="24"/>
          <w:szCs w:val="24"/>
        </w:rPr>
        <w:t>Tyrimo rezultatai:</w:t>
      </w:r>
    </w:p>
    <w:p w:rsidR="000539C2" w:rsidRDefault="000539C2" w:rsidP="00870042">
      <w:pPr>
        <w:rPr>
          <w:rFonts w:ascii="Times New Roman" w:hAnsi="Times New Roman" w:cs="Times New Roman"/>
          <w:sz w:val="24"/>
          <w:szCs w:val="24"/>
        </w:rPr>
      </w:pPr>
      <w:r>
        <w:rPr>
          <w:rFonts w:ascii="Times New Roman" w:hAnsi="Times New Roman" w:cs="Times New Roman"/>
          <w:sz w:val="24"/>
          <w:szCs w:val="24"/>
        </w:rPr>
        <w:t xml:space="preserve">Buvo analizuojami atitinkami dokumentai. </w:t>
      </w:r>
    </w:p>
    <w:p w:rsidR="000539C2" w:rsidRPr="00870042" w:rsidRDefault="000539C2" w:rsidP="00870042">
      <w:pPr>
        <w:rPr>
          <w:rFonts w:ascii="Times New Roman" w:hAnsi="Times New Roman" w:cs="Times New Roman"/>
          <w:sz w:val="24"/>
          <w:szCs w:val="24"/>
        </w:rPr>
      </w:pPr>
      <w:r>
        <w:rPr>
          <w:rFonts w:ascii="Times New Roman" w:hAnsi="Times New Roman" w:cs="Times New Roman"/>
          <w:sz w:val="24"/>
          <w:szCs w:val="24"/>
        </w:rPr>
        <w:t xml:space="preserve">Buvo parengtas Microsoft programoje klausimynas mokytojams. Pakviesta 32 respondentai. Atsakė 26. Tai sudaro 81 proc.. </w:t>
      </w:r>
    </w:p>
    <w:p w:rsidR="00870042" w:rsidRPr="00870042" w:rsidRDefault="00870042" w:rsidP="00870042">
      <w:pPr>
        <w:rPr>
          <w:rFonts w:ascii="Times New Roman" w:hAnsi="Times New Roman" w:cs="Times New Roman"/>
          <w:sz w:val="24"/>
          <w:szCs w:val="24"/>
        </w:rPr>
      </w:pPr>
      <w:r w:rsidRPr="00870042">
        <w:rPr>
          <w:rFonts w:ascii="Times New Roman" w:hAnsi="Times New Roman" w:cs="Times New Roman"/>
          <w:sz w:val="24"/>
          <w:szCs w:val="24"/>
        </w:rPr>
        <w:t>5 aukščiausios vertės:</w:t>
      </w:r>
    </w:p>
    <w:tbl>
      <w:tblPr>
        <w:tblStyle w:val="Lentelstinklelis"/>
        <w:tblW w:w="0" w:type="auto"/>
        <w:tblLook w:val="04A0" w:firstRow="1" w:lastRow="0" w:firstColumn="1" w:lastColumn="0" w:noHBand="0" w:noVBand="1"/>
      </w:tblPr>
      <w:tblGrid>
        <w:gridCol w:w="8613"/>
        <w:gridCol w:w="1241"/>
      </w:tblGrid>
      <w:tr w:rsidR="00870042" w:rsidRPr="00870042" w:rsidTr="00870042">
        <w:tc>
          <w:tcPr>
            <w:tcW w:w="8613" w:type="dxa"/>
          </w:tcPr>
          <w:p w:rsidR="00870042" w:rsidRPr="00C52EBC" w:rsidRDefault="000539C2" w:rsidP="00870042">
            <w:pPr>
              <w:rPr>
                <w:rFonts w:ascii="Times New Roman" w:hAnsi="Times New Roman" w:cs="Times New Roman"/>
                <w:sz w:val="24"/>
                <w:szCs w:val="24"/>
              </w:rPr>
            </w:pPr>
            <w:r w:rsidRPr="00C52EBC">
              <w:rPr>
                <w:rFonts w:ascii="Times New Roman" w:hAnsi="Times New Roman" w:cs="Times New Roman"/>
                <w:color w:val="212121"/>
                <w:sz w:val="24"/>
                <w:szCs w:val="24"/>
                <w:shd w:val="clear" w:color="auto" w:fill="FFFFFF"/>
              </w:rPr>
              <w:t>Mūsų mokyklos mokytojai dalijasi informacija apie ugdymo metodus ir kitus praktinius patyrimus.</w:t>
            </w:r>
          </w:p>
        </w:tc>
        <w:tc>
          <w:tcPr>
            <w:tcW w:w="1241" w:type="dxa"/>
          </w:tcPr>
          <w:p w:rsidR="00870042" w:rsidRPr="00870042" w:rsidRDefault="00C52EBC" w:rsidP="00870042">
            <w:pPr>
              <w:rPr>
                <w:rFonts w:ascii="Times New Roman" w:hAnsi="Times New Roman" w:cs="Times New Roman"/>
                <w:sz w:val="24"/>
                <w:szCs w:val="24"/>
              </w:rPr>
            </w:pPr>
            <w:r>
              <w:rPr>
                <w:rFonts w:ascii="Times New Roman" w:hAnsi="Times New Roman" w:cs="Times New Roman"/>
                <w:sz w:val="24"/>
                <w:szCs w:val="24"/>
              </w:rPr>
              <w:t>3,85</w:t>
            </w:r>
          </w:p>
        </w:tc>
      </w:tr>
      <w:tr w:rsidR="00870042" w:rsidRPr="00870042" w:rsidTr="00870042">
        <w:tc>
          <w:tcPr>
            <w:tcW w:w="8613" w:type="dxa"/>
          </w:tcPr>
          <w:p w:rsidR="00870042" w:rsidRPr="00C52EBC" w:rsidRDefault="00C52EBC" w:rsidP="00870042">
            <w:pPr>
              <w:rPr>
                <w:rFonts w:ascii="Times New Roman" w:hAnsi="Times New Roman" w:cs="Times New Roman"/>
                <w:sz w:val="24"/>
                <w:szCs w:val="24"/>
              </w:rPr>
            </w:pPr>
            <w:r w:rsidRPr="00C52EBC">
              <w:rPr>
                <w:rFonts w:ascii="Times New Roman" w:hAnsi="Times New Roman" w:cs="Times New Roman"/>
                <w:color w:val="212121"/>
                <w:sz w:val="24"/>
                <w:szCs w:val="24"/>
                <w:shd w:val="clear" w:color="auto" w:fill="FFFFFF"/>
              </w:rPr>
              <w:t>Naujiems kolegoms padedame integruotis į mūsų mokyklos kolektyvą.</w:t>
            </w:r>
          </w:p>
        </w:tc>
        <w:tc>
          <w:tcPr>
            <w:tcW w:w="1241" w:type="dxa"/>
          </w:tcPr>
          <w:p w:rsidR="00870042" w:rsidRPr="00870042" w:rsidRDefault="00C52EBC" w:rsidP="00870042">
            <w:pPr>
              <w:rPr>
                <w:rFonts w:ascii="Times New Roman" w:hAnsi="Times New Roman" w:cs="Times New Roman"/>
                <w:sz w:val="24"/>
                <w:szCs w:val="24"/>
              </w:rPr>
            </w:pPr>
            <w:r>
              <w:rPr>
                <w:rFonts w:ascii="Times New Roman" w:hAnsi="Times New Roman" w:cs="Times New Roman"/>
                <w:sz w:val="24"/>
                <w:szCs w:val="24"/>
              </w:rPr>
              <w:t>3,85</w:t>
            </w:r>
          </w:p>
        </w:tc>
      </w:tr>
      <w:tr w:rsidR="00870042" w:rsidRPr="00946864" w:rsidTr="00870042">
        <w:tc>
          <w:tcPr>
            <w:tcW w:w="8613" w:type="dxa"/>
          </w:tcPr>
          <w:p w:rsidR="00870042" w:rsidRPr="00946864" w:rsidRDefault="00C52EBC" w:rsidP="00870042">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Mūsų mokyklos mokytojai stebi vienas kito pamokas ir aptaria jas tarpusavyje.</w:t>
            </w:r>
          </w:p>
        </w:tc>
        <w:tc>
          <w:tcPr>
            <w:tcW w:w="1241" w:type="dxa"/>
          </w:tcPr>
          <w:p w:rsidR="00870042" w:rsidRPr="00946864" w:rsidRDefault="00C52EBC" w:rsidP="00870042">
            <w:pPr>
              <w:rPr>
                <w:rFonts w:ascii="Times New Roman" w:hAnsi="Times New Roman" w:cs="Times New Roman"/>
                <w:sz w:val="24"/>
                <w:szCs w:val="24"/>
              </w:rPr>
            </w:pPr>
            <w:r w:rsidRPr="00946864">
              <w:rPr>
                <w:rFonts w:ascii="Times New Roman" w:hAnsi="Times New Roman" w:cs="Times New Roman"/>
                <w:sz w:val="24"/>
                <w:szCs w:val="24"/>
              </w:rPr>
              <w:t>3,81</w:t>
            </w:r>
          </w:p>
        </w:tc>
      </w:tr>
      <w:tr w:rsidR="00870042" w:rsidRPr="00946864" w:rsidTr="00870042">
        <w:tc>
          <w:tcPr>
            <w:tcW w:w="8613" w:type="dxa"/>
          </w:tcPr>
          <w:p w:rsidR="00870042" w:rsidRPr="00946864" w:rsidRDefault="00C52EBC" w:rsidP="00870042">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Mes kartu džiaugiamės pavykusiais projektais, pasiekimais, laimėjimais.</w:t>
            </w:r>
          </w:p>
        </w:tc>
        <w:tc>
          <w:tcPr>
            <w:tcW w:w="1241" w:type="dxa"/>
          </w:tcPr>
          <w:p w:rsidR="00870042" w:rsidRPr="00946864" w:rsidRDefault="00C52EBC" w:rsidP="00870042">
            <w:pPr>
              <w:rPr>
                <w:rFonts w:ascii="Times New Roman" w:hAnsi="Times New Roman" w:cs="Times New Roman"/>
                <w:sz w:val="24"/>
                <w:szCs w:val="24"/>
              </w:rPr>
            </w:pPr>
            <w:r w:rsidRPr="00946864">
              <w:rPr>
                <w:rFonts w:ascii="Times New Roman" w:hAnsi="Times New Roman" w:cs="Times New Roman"/>
                <w:sz w:val="24"/>
                <w:szCs w:val="24"/>
              </w:rPr>
              <w:t>3,81</w:t>
            </w:r>
          </w:p>
        </w:tc>
      </w:tr>
      <w:tr w:rsidR="00870042" w:rsidRPr="00946864" w:rsidTr="00870042">
        <w:tc>
          <w:tcPr>
            <w:tcW w:w="8613" w:type="dxa"/>
          </w:tcPr>
          <w:p w:rsidR="00870042" w:rsidRPr="00946864" w:rsidRDefault="00C52EBC" w:rsidP="00870042">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Mokykloje santykiai grindžiami kolegialia pagalba.</w:t>
            </w:r>
          </w:p>
        </w:tc>
        <w:tc>
          <w:tcPr>
            <w:tcW w:w="1241" w:type="dxa"/>
          </w:tcPr>
          <w:p w:rsidR="00870042" w:rsidRPr="00946864" w:rsidRDefault="00C52EBC" w:rsidP="00870042">
            <w:pPr>
              <w:rPr>
                <w:rFonts w:ascii="Times New Roman" w:hAnsi="Times New Roman" w:cs="Times New Roman"/>
                <w:sz w:val="24"/>
                <w:szCs w:val="24"/>
              </w:rPr>
            </w:pPr>
            <w:r w:rsidRPr="00946864">
              <w:rPr>
                <w:rFonts w:ascii="Times New Roman" w:hAnsi="Times New Roman" w:cs="Times New Roman"/>
                <w:sz w:val="24"/>
                <w:szCs w:val="24"/>
              </w:rPr>
              <w:t>3,77</w:t>
            </w:r>
          </w:p>
        </w:tc>
      </w:tr>
    </w:tbl>
    <w:p w:rsidR="00870042" w:rsidRPr="00946864" w:rsidRDefault="00870042" w:rsidP="00870042">
      <w:pPr>
        <w:rPr>
          <w:rFonts w:ascii="Times New Roman" w:hAnsi="Times New Roman" w:cs="Times New Roman"/>
          <w:sz w:val="24"/>
          <w:szCs w:val="24"/>
        </w:rPr>
      </w:pPr>
    </w:p>
    <w:p w:rsidR="00870042" w:rsidRPr="00946864" w:rsidRDefault="00870042" w:rsidP="00870042">
      <w:pPr>
        <w:rPr>
          <w:rFonts w:ascii="Times New Roman" w:hAnsi="Times New Roman" w:cs="Times New Roman"/>
          <w:sz w:val="24"/>
          <w:szCs w:val="24"/>
        </w:rPr>
      </w:pPr>
    </w:p>
    <w:p w:rsidR="00870042" w:rsidRPr="00946864" w:rsidRDefault="00870042" w:rsidP="00870042">
      <w:pPr>
        <w:rPr>
          <w:rFonts w:ascii="Times New Roman" w:hAnsi="Times New Roman" w:cs="Times New Roman"/>
          <w:sz w:val="24"/>
          <w:szCs w:val="24"/>
        </w:rPr>
      </w:pPr>
      <w:r w:rsidRPr="00946864">
        <w:rPr>
          <w:rFonts w:ascii="Times New Roman" w:hAnsi="Times New Roman" w:cs="Times New Roman"/>
          <w:sz w:val="24"/>
          <w:szCs w:val="24"/>
        </w:rPr>
        <w:t>5 žemiausios vertės:</w:t>
      </w:r>
    </w:p>
    <w:tbl>
      <w:tblPr>
        <w:tblStyle w:val="Lentelstinklelis"/>
        <w:tblW w:w="0" w:type="auto"/>
        <w:tblLook w:val="04A0" w:firstRow="1" w:lastRow="0" w:firstColumn="1" w:lastColumn="0" w:noHBand="0" w:noVBand="1"/>
      </w:tblPr>
      <w:tblGrid>
        <w:gridCol w:w="8613"/>
        <w:gridCol w:w="1241"/>
      </w:tblGrid>
      <w:tr w:rsidR="00870042" w:rsidRPr="00946864" w:rsidTr="008078CB">
        <w:tc>
          <w:tcPr>
            <w:tcW w:w="8613" w:type="dxa"/>
          </w:tcPr>
          <w:p w:rsidR="00870042" w:rsidRPr="00946864" w:rsidRDefault="000653C0" w:rsidP="008078CB">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Mokykloje mokytojai kartu su kolegomis ruošiasi pamokoms.</w:t>
            </w:r>
          </w:p>
        </w:tc>
        <w:tc>
          <w:tcPr>
            <w:tcW w:w="1241" w:type="dxa"/>
          </w:tcPr>
          <w:p w:rsidR="00870042" w:rsidRPr="00946864" w:rsidRDefault="000653C0" w:rsidP="008078CB">
            <w:pPr>
              <w:rPr>
                <w:rFonts w:ascii="Times New Roman" w:hAnsi="Times New Roman" w:cs="Times New Roman"/>
                <w:sz w:val="24"/>
                <w:szCs w:val="24"/>
              </w:rPr>
            </w:pPr>
            <w:r w:rsidRPr="00946864">
              <w:rPr>
                <w:rFonts w:ascii="Times New Roman" w:hAnsi="Times New Roman" w:cs="Times New Roman"/>
                <w:sz w:val="24"/>
                <w:szCs w:val="24"/>
              </w:rPr>
              <w:t>2,62</w:t>
            </w:r>
          </w:p>
        </w:tc>
      </w:tr>
      <w:tr w:rsidR="00870042" w:rsidRPr="00946864" w:rsidTr="008078CB">
        <w:tc>
          <w:tcPr>
            <w:tcW w:w="8613" w:type="dxa"/>
          </w:tcPr>
          <w:p w:rsidR="00870042" w:rsidRPr="00946864" w:rsidRDefault="000653C0" w:rsidP="008078CB">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Mokytojų interesai atvirai aptariami diskusijose.</w:t>
            </w:r>
          </w:p>
        </w:tc>
        <w:tc>
          <w:tcPr>
            <w:tcW w:w="1241" w:type="dxa"/>
          </w:tcPr>
          <w:p w:rsidR="00870042" w:rsidRPr="00946864" w:rsidRDefault="000653C0" w:rsidP="008078CB">
            <w:pPr>
              <w:rPr>
                <w:rFonts w:ascii="Times New Roman" w:hAnsi="Times New Roman" w:cs="Times New Roman"/>
                <w:sz w:val="24"/>
                <w:szCs w:val="24"/>
              </w:rPr>
            </w:pPr>
            <w:r w:rsidRPr="00946864">
              <w:rPr>
                <w:rFonts w:ascii="Times New Roman" w:hAnsi="Times New Roman" w:cs="Times New Roman"/>
                <w:sz w:val="24"/>
                <w:szCs w:val="24"/>
              </w:rPr>
              <w:t>3,35</w:t>
            </w:r>
          </w:p>
        </w:tc>
      </w:tr>
      <w:tr w:rsidR="00870042" w:rsidRPr="00946864" w:rsidTr="008078CB">
        <w:tc>
          <w:tcPr>
            <w:tcW w:w="8613" w:type="dxa"/>
          </w:tcPr>
          <w:p w:rsidR="00870042" w:rsidRPr="00946864" w:rsidRDefault="00E50F1B" w:rsidP="008078CB">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Mūsų mokykloje yra įtvirtintos kolegialaus grįžtamojo ryšio formos.</w:t>
            </w:r>
          </w:p>
        </w:tc>
        <w:tc>
          <w:tcPr>
            <w:tcW w:w="1241" w:type="dxa"/>
          </w:tcPr>
          <w:p w:rsidR="00870042" w:rsidRPr="00946864" w:rsidRDefault="00E50F1B" w:rsidP="008078CB">
            <w:pPr>
              <w:rPr>
                <w:rFonts w:ascii="Times New Roman" w:hAnsi="Times New Roman" w:cs="Times New Roman"/>
                <w:sz w:val="24"/>
                <w:szCs w:val="24"/>
              </w:rPr>
            </w:pPr>
            <w:r w:rsidRPr="00946864">
              <w:rPr>
                <w:rFonts w:ascii="Times New Roman" w:hAnsi="Times New Roman" w:cs="Times New Roman"/>
                <w:sz w:val="24"/>
                <w:szCs w:val="24"/>
              </w:rPr>
              <w:t>3,38</w:t>
            </w:r>
          </w:p>
        </w:tc>
      </w:tr>
      <w:tr w:rsidR="00870042" w:rsidRPr="00946864" w:rsidTr="008078CB">
        <w:tc>
          <w:tcPr>
            <w:tcW w:w="8613" w:type="dxa"/>
          </w:tcPr>
          <w:p w:rsidR="00870042" w:rsidRPr="00946864" w:rsidRDefault="00E50F1B" w:rsidP="008078CB">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Mūsų kolektyve į klaidas žiūrima kaip į mokymosi galimybę.</w:t>
            </w:r>
          </w:p>
        </w:tc>
        <w:tc>
          <w:tcPr>
            <w:tcW w:w="1241" w:type="dxa"/>
          </w:tcPr>
          <w:p w:rsidR="00870042" w:rsidRPr="00946864" w:rsidRDefault="00E50F1B" w:rsidP="008078CB">
            <w:pPr>
              <w:rPr>
                <w:rFonts w:ascii="Times New Roman" w:hAnsi="Times New Roman" w:cs="Times New Roman"/>
                <w:sz w:val="24"/>
                <w:szCs w:val="24"/>
              </w:rPr>
            </w:pPr>
            <w:r w:rsidRPr="00946864">
              <w:rPr>
                <w:rFonts w:ascii="Times New Roman" w:hAnsi="Times New Roman" w:cs="Times New Roman"/>
                <w:sz w:val="24"/>
                <w:szCs w:val="24"/>
              </w:rPr>
              <w:t>3.38</w:t>
            </w:r>
          </w:p>
        </w:tc>
      </w:tr>
      <w:tr w:rsidR="00870042" w:rsidRPr="00946864" w:rsidTr="008078CB">
        <w:tc>
          <w:tcPr>
            <w:tcW w:w="8613" w:type="dxa"/>
          </w:tcPr>
          <w:p w:rsidR="00870042" w:rsidRPr="00946864" w:rsidRDefault="00E50F1B" w:rsidP="008078CB">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Aš su kolegomis aptariu mokymo(</w:t>
            </w:r>
            <w:proofErr w:type="spellStart"/>
            <w:r w:rsidRPr="00946864">
              <w:rPr>
                <w:rFonts w:ascii="Times New Roman" w:hAnsi="Times New Roman" w:cs="Times New Roman"/>
                <w:color w:val="212121"/>
                <w:sz w:val="24"/>
                <w:szCs w:val="24"/>
                <w:shd w:val="clear" w:color="auto" w:fill="FFFFFF"/>
              </w:rPr>
              <w:t>si</w:t>
            </w:r>
            <w:proofErr w:type="spellEnd"/>
            <w:r w:rsidRPr="00946864">
              <w:rPr>
                <w:rFonts w:ascii="Times New Roman" w:hAnsi="Times New Roman" w:cs="Times New Roman"/>
                <w:color w:val="212121"/>
                <w:sz w:val="24"/>
                <w:szCs w:val="24"/>
                <w:shd w:val="clear" w:color="auto" w:fill="FFFFFF"/>
              </w:rPr>
              <w:t>) turinį.</w:t>
            </w:r>
          </w:p>
        </w:tc>
        <w:tc>
          <w:tcPr>
            <w:tcW w:w="1241" w:type="dxa"/>
          </w:tcPr>
          <w:p w:rsidR="00870042" w:rsidRPr="00946864" w:rsidRDefault="00E50F1B" w:rsidP="008078CB">
            <w:pPr>
              <w:rPr>
                <w:rFonts w:ascii="Times New Roman" w:hAnsi="Times New Roman" w:cs="Times New Roman"/>
                <w:sz w:val="24"/>
                <w:szCs w:val="24"/>
              </w:rPr>
            </w:pPr>
            <w:r w:rsidRPr="00946864">
              <w:rPr>
                <w:rFonts w:ascii="Times New Roman" w:hAnsi="Times New Roman" w:cs="Times New Roman"/>
                <w:sz w:val="24"/>
                <w:szCs w:val="24"/>
              </w:rPr>
              <w:t>3,42</w:t>
            </w:r>
          </w:p>
        </w:tc>
      </w:tr>
    </w:tbl>
    <w:p w:rsidR="00870042" w:rsidRPr="00946864" w:rsidRDefault="00870042" w:rsidP="00870042">
      <w:pPr>
        <w:rPr>
          <w:rFonts w:ascii="Times New Roman" w:hAnsi="Times New Roman" w:cs="Times New Roman"/>
          <w:sz w:val="24"/>
          <w:szCs w:val="24"/>
        </w:rPr>
      </w:pPr>
    </w:p>
    <w:p w:rsidR="00870042" w:rsidRPr="00946864" w:rsidRDefault="00870042" w:rsidP="00870042">
      <w:pPr>
        <w:rPr>
          <w:rFonts w:ascii="Times New Roman" w:hAnsi="Times New Roman" w:cs="Times New Roman"/>
          <w:sz w:val="24"/>
          <w:szCs w:val="24"/>
        </w:rPr>
      </w:pPr>
      <w:r w:rsidRPr="00946864">
        <w:rPr>
          <w:rFonts w:ascii="Times New Roman" w:hAnsi="Times New Roman" w:cs="Times New Roman"/>
          <w:sz w:val="24"/>
          <w:szCs w:val="24"/>
        </w:rPr>
        <w:t>Didžiausias poreikis keistis:</w:t>
      </w:r>
    </w:p>
    <w:p w:rsidR="00870042" w:rsidRPr="00946864" w:rsidRDefault="00870042" w:rsidP="00870042">
      <w:pP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8613"/>
        <w:gridCol w:w="1241"/>
      </w:tblGrid>
      <w:tr w:rsidR="00870042" w:rsidRPr="00946864" w:rsidTr="008078CB">
        <w:tc>
          <w:tcPr>
            <w:tcW w:w="8613" w:type="dxa"/>
          </w:tcPr>
          <w:p w:rsidR="00870042" w:rsidRPr="00946864" w:rsidRDefault="00946864" w:rsidP="008078CB">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Mokytojai dalijasi savo mokymo(</w:t>
            </w:r>
            <w:proofErr w:type="spellStart"/>
            <w:r w:rsidRPr="00946864">
              <w:rPr>
                <w:rFonts w:ascii="Times New Roman" w:hAnsi="Times New Roman" w:cs="Times New Roman"/>
                <w:color w:val="212121"/>
                <w:sz w:val="24"/>
                <w:szCs w:val="24"/>
                <w:shd w:val="clear" w:color="auto" w:fill="FFFFFF"/>
              </w:rPr>
              <w:t>si</w:t>
            </w:r>
            <w:proofErr w:type="spellEnd"/>
            <w:r w:rsidRPr="00946864">
              <w:rPr>
                <w:rFonts w:ascii="Times New Roman" w:hAnsi="Times New Roman" w:cs="Times New Roman"/>
                <w:color w:val="212121"/>
                <w:sz w:val="24"/>
                <w:szCs w:val="24"/>
                <w:shd w:val="clear" w:color="auto" w:fill="FFFFFF"/>
              </w:rPr>
              <w:t>) medžiaga su kitais kolegomis.</w:t>
            </w:r>
          </w:p>
        </w:tc>
        <w:tc>
          <w:tcPr>
            <w:tcW w:w="1241" w:type="dxa"/>
          </w:tcPr>
          <w:p w:rsidR="00870042" w:rsidRPr="00946864" w:rsidRDefault="00946864" w:rsidP="008078CB">
            <w:pPr>
              <w:rPr>
                <w:rFonts w:ascii="Times New Roman" w:hAnsi="Times New Roman" w:cs="Times New Roman"/>
                <w:sz w:val="24"/>
                <w:szCs w:val="24"/>
              </w:rPr>
            </w:pPr>
            <w:r w:rsidRPr="00946864">
              <w:rPr>
                <w:rFonts w:ascii="Times New Roman" w:hAnsi="Times New Roman" w:cs="Times New Roman"/>
                <w:sz w:val="24"/>
                <w:szCs w:val="24"/>
              </w:rPr>
              <w:t>3,73</w:t>
            </w:r>
          </w:p>
        </w:tc>
      </w:tr>
      <w:tr w:rsidR="00946864" w:rsidRPr="00946864" w:rsidTr="008078CB">
        <w:tc>
          <w:tcPr>
            <w:tcW w:w="8613" w:type="dxa"/>
          </w:tcPr>
          <w:p w:rsidR="00946864" w:rsidRPr="00946864" w:rsidRDefault="00946864" w:rsidP="008078CB">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Mokyklos problemas galima atvirai aptarti pokalbiuose su mokyklos vadovais.</w:t>
            </w:r>
          </w:p>
        </w:tc>
        <w:tc>
          <w:tcPr>
            <w:tcW w:w="1241" w:type="dxa"/>
          </w:tcPr>
          <w:p w:rsidR="00946864" w:rsidRPr="00946864" w:rsidRDefault="00946864" w:rsidP="008078CB">
            <w:pPr>
              <w:rPr>
                <w:rFonts w:ascii="Times New Roman" w:hAnsi="Times New Roman" w:cs="Times New Roman"/>
                <w:sz w:val="24"/>
                <w:szCs w:val="24"/>
              </w:rPr>
            </w:pPr>
            <w:r w:rsidRPr="00946864">
              <w:rPr>
                <w:rFonts w:ascii="Times New Roman" w:hAnsi="Times New Roman" w:cs="Times New Roman"/>
                <w:sz w:val="24"/>
                <w:szCs w:val="24"/>
              </w:rPr>
              <w:t>3,62</w:t>
            </w:r>
          </w:p>
        </w:tc>
      </w:tr>
      <w:tr w:rsidR="00946864" w:rsidRPr="00946864" w:rsidTr="008078CB">
        <w:tc>
          <w:tcPr>
            <w:tcW w:w="8613" w:type="dxa"/>
          </w:tcPr>
          <w:p w:rsidR="00946864" w:rsidRPr="00946864" w:rsidRDefault="00946864" w:rsidP="008078CB">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Aš jaučiuosi mokyklos bendruomenės dalimi.</w:t>
            </w:r>
          </w:p>
        </w:tc>
        <w:tc>
          <w:tcPr>
            <w:tcW w:w="1241" w:type="dxa"/>
          </w:tcPr>
          <w:p w:rsidR="00946864" w:rsidRPr="00946864" w:rsidRDefault="00946864" w:rsidP="008078CB">
            <w:pPr>
              <w:rPr>
                <w:rFonts w:ascii="Times New Roman" w:hAnsi="Times New Roman" w:cs="Times New Roman"/>
                <w:sz w:val="24"/>
                <w:szCs w:val="24"/>
              </w:rPr>
            </w:pPr>
            <w:r w:rsidRPr="00946864">
              <w:rPr>
                <w:rFonts w:ascii="Times New Roman" w:hAnsi="Times New Roman" w:cs="Times New Roman"/>
                <w:sz w:val="24"/>
                <w:szCs w:val="24"/>
              </w:rPr>
              <w:t>3,62</w:t>
            </w:r>
          </w:p>
        </w:tc>
      </w:tr>
      <w:tr w:rsidR="00946864" w:rsidRPr="00946864" w:rsidTr="008078CB">
        <w:tc>
          <w:tcPr>
            <w:tcW w:w="8613" w:type="dxa"/>
          </w:tcPr>
          <w:p w:rsidR="00946864" w:rsidRPr="00946864" w:rsidRDefault="00946864" w:rsidP="008078CB">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Aš su kolegomis dalijuosi mokomąja medžiaga.</w:t>
            </w:r>
          </w:p>
        </w:tc>
        <w:tc>
          <w:tcPr>
            <w:tcW w:w="1241" w:type="dxa"/>
          </w:tcPr>
          <w:p w:rsidR="00946864" w:rsidRPr="00946864" w:rsidRDefault="00946864" w:rsidP="008078CB">
            <w:pPr>
              <w:rPr>
                <w:rFonts w:ascii="Times New Roman" w:hAnsi="Times New Roman" w:cs="Times New Roman"/>
                <w:sz w:val="24"/>
                <w:szCs w:val="24"/>
              </w:rPr>
            </w:pPr>
            <w:r w:rsidRPr="00946864">
              <w:rPr>
                <w:rFonts w:ascii="Times New Roman" w:hAnsi="Times New Roman" w:cs="Times New Roman"/>
                <w:sz w:val="24"/>
                <w:szCs w:val="24"/>
              </w:rPr>
              <w:t>3,61</w:t>
            </w:r>
          </w:p>
        </w:tc>
      </w:tr>
      <w:tr w:rsidR="00946864" w:rsidRPr="00946864" w:rsidTr="008078CB">
        <w:tc>
          <w:tcPr>
            <w:tcW w:w="8613" w:type="dxa"/>
          </w:tcPr>
          <w:p w:rsidR="00946864" w:rsidRPr="00946864" w:rsidRDefault="00946864" w:rsidP="008078CB">
            <w:pPr>
              <w:rPr>
                <w:rFonts w:ascii="Times New Roman" w:hAnsi="Times New Roman" w:cs="Times New Roman"/>
                <w:sz w:val="24"/>
                <w:szCs w:val="24"/>
              </w:rPr>
            </w:pPr>
            <w:r w:rsidRPr="00946864">
              <w:rPr>
                <w:rFonts w:ascii="Times New Roman" w:hAnsi="Times New Roman" w:cs="Times New Roman"/>
                <w:color w:val="212121"/>
                <w:sz w:val="24"/>
                <w:szCs w:val="24"/>
                <w:shd w:val="clear" w:color="auto" w:fill="FFFFFF"/>
              </w:rPr>
              <w:t>Konfliktai mūsų mokykloje sprendžiami korektiškai, geranoriškai.</w:t>
            </w:r>
          </w:p>
        </w:tc>
        <w:tc>
          <w:tcPr>
            <w:tcW w:w="1241" w:type="dxa"/>
          </w:tcPr>
          <w:p w:rsidR="00946864" w:rsidRPr="00946864" w:rsidRDefault="00946864" w:rsidP="008078CB">
            <w:pPr>
              <w:rPr>
                <w:rFonts w:ascii="Times New Roman" w:hAnsi="Times New Roman" w:cs="Times New Roman"/>
                <w:sz w:val="24"/>
                <w:szCs w:val="24"/>
              </w:rPr>
            </w:pPr>
            <w:r w:rsidRPr="00946864">
              <w:rPr>
                <w:rFonts w:ascii="Times New Roman" w:hAnsi="Times New Roman" w:cs="Times New Roman"/>
                <w:sz w:val="24"/>
                <w:szCs w:val="24"/>
              </w:rPr>
              <w:t>3,50</w:t>
            </w:r>
          </w:p>
        </w:tc>
      </w:tr>
    </w:tbl>
    <w:p w:rsidR="00870042" w:rsidRDefault="00870042" w:rsidP="00870042">
      <w:pPr>
        <w:rPr>
          <w:rFonts w:ascii="Times New Roman" w:hAnsi="Times New Roman" w:cs="Times New Roman"/>
          <w:sz w:val="24"/>
          <w:szCs w:val="24"/>
        </w:rPr>
      </w:pPr>
    </w:p>
    <w:p w:rsidR="00574B82" w:rsidRDefault="00574B82" w:rsidP="00870042">
      <w:pP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038"/>
        <w:gridCol w:w="1962"/>
        <w:gridCol w:w="1962"/>
        <w:gridCol w:w="1962"/>
        <w:gridCol w:w="1930"/>
      </w:tblGrid>
      <w:tr w:rsidR="00574B82" w:rsidTr="00A627BD">
        <w:tc>
          <w:tcPr>
            <w:tcW w:w="2038" w:type="dxa"/>
          </w:tcPr>
          <w:p w:rsidR="00574B82" w:rsidRDefault="00574B82" w:rsidP="00870042">
            <w:pPr>
              <w:rPr>
                <w:rFonts w:ascii="Times New Roman" w:hAnsi="Times New Roman" w:cs="Times New Roman"/>
                <w:sz w:val="24"/>
                <w:szCs w:val="24"/>
              </w:rPr>
            </w:pPr>
          </w:p>
        </w:tc>
        <w:tc>
          <w:tcPr>
            <w:tcW w:w="7816" w:type="dxa"/>
            <w:gridSpan w:val="4"/>
          </w:tcPr>
          <w:p w:rsidR="00574B82" w:rsidRDefault="00574B82" w:rsidP="00870042">
            <w:pPr>
              <w:rPr>
                <w:rFonts w:ascii="Times New Roman" w:hAnsi="Times New Roman" w:cs="Times New Roman"/>
                <w:sz w:val="24"/>
                <w:szCs w:val="24"/>
              </w:rPr>
            </w:pPr>
          </w:p>
        </w:tc>
      </w:tr>
      <w:tr w:rsidR="001B6CFD" w:rsidTr="00A627BD">
        <w:tc>
          <w:tcPr>
            <w:tcW w:w="2038" w:type="dxa"/>
          </w:tcPr>
          <w:p w:rsidR="00574B82" w:rsidRPr="00574B82" w:rsidRDefault="00574B82" w:rsidP="00574B82">
            <w:pPr>
              <w:rPr>
                <w:rFonts w:ascii="Times New Roman" w:hAnsi="Times New Roman" w:cs="Times New Roman"/>
                <w:sz w:val="24"/>
                <w:szCs w:val="24"/>
              </w:rPr>
            </w:pPr>
            <w:r w:rsidRPr="00574B82">
              <w:rPr>
                <w:rFonts w:ascii="Times New Roman" w:hAnsi="Times New Roman" w:cs="Times New Roman"/>
                <w:sz w:val="24"/>
                <w:szCs w:val="24"/>
              </w:rPr>
              <w:t xml:space="preserve">NACIONALINĖ ILIUSTRACIJA </w:t>
            </w:r>
          </w:p>
          <w:p w:rsidR="00574B82" w:rsidRDefault="00574B82" w:rsidP="00574B82">
            <w:pPr>
              <w:rPr>
                <w:rFonts w:ascii="Times New Roman" w:hAnsi="Times New Roman" w:cs="Times New Roman"/>
                <w:sz w:val="24"/>
                <w:szCs w:val="24"/>
              </w:rPr>
            </w:pPr>
          </w:p>
        </w:tc>
        <w:tc>
          <w:tcPr>
            <w:tcW w:w="3924" w:type="dxa"/>
            <w:gridSpan w:val="2"/>
          </w:tcPr>
          <w:p w:rsidR="00574B82" w:rsidRDefault="00574B82" w:rsidP="00870042">
            <w:pPr>
              <w:rPr>
                <w:rFonts w:ascii="Times New Roman" w:hAnsi="Times New Roman" w:cs="Times New Roman"/>
                <w:sz w:val="24"/>
                <w:szCs w:val="24"/>
              </w:rPr>
            </w:pPr>
            <w:r w:rsidRPr="00574B82">
              <w:rPr>
                <w:rFonts w:ascii="Times New Roman" w:hAnsi="Times New Roman" w:cs="Times New Roman"/>
                <w:sz w:val="24"/>
                <w:szCs w:val="24"/>
              </w:rPr>
              <w:t>MOKYKLOS ILIUSTRACIJA</w:t>
            </w:r>
          </w:p>
        </w:tc>
        <w:tc>
          <w:tcPr>
            <w:tcW w:w="1962" w:type="dxa"/>
          </w:tcPr>
          <w:p w:rsidR="00574B82" w:rsidRDefault="00574B82" w:rsidP="00870042">
            <w:pPr>
              <w:rPr>
                <w:rFonts w:ascii="Times New Roman" w:hAnsi="Times New Roman" w:cs="Times New Roman"/>
                <w:sz w:val="24"/>
                <w:szCs w:val="24"/>
              </w:rPr>
            </w:pPr>
            <w:r w:rsidRPr="00574B82">
              <w:rPr>
                <w:rFonts w:ascii="Times New Roman" w:hAnsi="Times New Roman" w:cs="Times New Roman"/>
                <w:sz w:val="24"/>
                <w:szCs w:val="24"/>
              </w:rPr>
              <w:t>DUOMENYS</w:t>
            </w:r>
          </w:p>
        </w:tc>
        <w:tc>
          <w:tcPr>
            <w:tcW w:w="1930" w:type="dxa"/>
          </w:tcPr>
          <w:p w:rsidR="00574B82" w:rsidRDefault="00574B82" w:rsidP="00870042">
            <w:pPr>
              <w:rPr>
                <w:rFonts w:ascii="Times New Roman" w:hAnsi="Times New Roman" w:cs="Times New Roman"/>
                <w:sz w:val="24"/>
                <w:szCs w:val="24"/>
              </w:rPr>
            </w:pPr>
            <w:r w:rsidRPr="00574B82">
              <w:rPr>
                <w:rFonts w:ascii="Times New Roman" w:hAnsi="Times New Roman" w:cs="Times New Roman"/>
                <w:sz w:val="24"/>
                <w:szCs w:val="24"/>
              </w:rPr>
              <w:t>ŠALTINIAI</w:t>
            </w:r>
          </w:p>
        </w:tc>
      </w:tr>
      <w:tr w:rsidR="00A627BD" w:rsidTr="00A627BD">
        <w:trPr>
          <w:trHeight w:val="345"/>
        </w:trPr>
        <w:tc>
          <w:tcPr>
            <w:tcW w:w="2038" w:type="dxa"/>
            <w:vMerge w:val="restart"/>
          </w:tcPr>
          <w:p w:rsidR="00574B82" w:rsidRPr="009E0506" w:rsidRDefault="00574B82" w:rsidP="00574B82">
            <w:pPr>
              <w:rPr>
                <w:rFonts w:ascii="Times New Roman" w:hAnsi="Times New Roman" w:cs="Times New Roman"/>
                <w:sz w:val="24"/>
                <w:szCs w:val="24"/>
                <w:shd w:val="clear" w:color="auto" w:fill="FFFFFF"/>
              </w:rPr>
            </w:pPr>
            <w:r w:rsidRPr="009E0506">
              <w:rPr>
                <w:rFonts w:ascii="Times New Roman" w:hAnsi="Times New Roman" w:cs="Times New Roman"/>
                <w:sz w:val="24"/>
                <w:szCs w:val="24"/>
                <w:shd w:val="clear" w:color="auto" w:fill="FFFFFF"/>
              </w:rPr>
              <w:t>1.1.</w:t>
            </w:r>
          </w:p>
          <w:p w:rsidR="00574B82" w:rsidRDefault="00574B82" w:rsidP="00574B82">
            <w:pPr>
              <w:rPr>
                <w:rFonts w:ascii="Times New Roman" w:hAnsi="Times New Roman" w:cs="Times New Roman"/>
                <w:sz w:val="24"/>
                <w:szCs w:val="24"/>
                <w:shd w:val="clear" w:color="auto" w:fill="FFFFFF"/>
              </w:rPr>
            </w:pPr>
            <w:r w:rsidRPr="009E0506">
              <w:rPr>
                <w:rFonts w:ascii="Times New Roman" w:hAnsi="Times New Roman" w:cs="Times New Roman"/>
                <w:sz w:val="24"/>
                <w:szCs w:val="24"/>
                <w:shd w:val="clear" w:color="auto" w:fill="FFFFFF"/>
              </w:rPr>
              <w:t xml:space="preserve"> Mokyklos personalas laiko save viena komanda, siekiančia bendrų tikslų.</w:t>
            </w:r>
          </w:p>
          <w:p w:rsidR="003E09D8" w:rsidRPr="003E09D8" w:rsidRDefault="003E09D8" w:rsidP="00574B82">
            <w:pPr>
              <w:rPr>
                <w:rFonts w:ascii="Times New Roman" w:hAnsi="Times New Roman" w:cs="Times New Roman"/>
                <w:i/>
                <w:sz w:val="24"/>
                <w:szCs w:val="24"/>
                <w:shd w:val="clear" w:color="auto" w:fill="FFFFFF"/>
              </w:rPr>
            </w:pPr>
            <w:r w:rsidRPr="003E09D8">
              <w:rPr>
                <w:rFonts w:ascii="Times New Roman" w:hAnsi="Times New Roman" w:cs="Times New Roman"/>
                <w:i/>
                <w:sz w:val="24"/>
                <w:szCs w:val="24"/>
                <w:shd w:val="clear" w:color="auto" w:fill="FFFFFF"/>
              </w:rPr>
              <w:t>NUSTATYTAS</w:t>
            </w:r>
          </w:p>
          <w:p w:rsidR="003E09D8" w:rsidRPr="003E09D8" w:rsidRDefault="003E09D8" w:rsidP="00574B82">
            <w:pPr>
              <w:rPr>
                <w:rFonts w:ascii="Times New Roman" w:hAnsi="Times New Roman" w:cs="Times New Roman"/>
                <w:i/>
                <w:sz w:val="24"/>
                <w:szCs w:val="24"/>
                <w:shd w:val="clear" w:color="auto" w:fill="FFFFFF"/>
              </w:rPr>
            </w:pPr>
            <w:r w:rsidRPr="003E09D8">
              <w:rPr>
                <w:rFonts w:ascii="Times New Roman" w:hAnsi="Times New Roman" w:cs="Times New Roman"/>
                <w:i/>
                <w:sz w:val="24"/>
                <w:szCs w:val="24"/>
                <w:shd w:val="clear" w:color="auto" w:fill="FFFFFF"/>
              </w:rPr>
              <w:t xml:space="preserve"> 4 LYGIS</w:t>
            </w:r>
          </w:p>
          <w:p w:rsidR="00574B82" w:rsidRDefault="00574B82" w:rsidP="00870042">
            <w:pPr>
              <w:rPr>
                <w:rFonts w:ascii="Times New Roman" w:hAnsi="Times New Roman" w:cs="Times New Roman"/>
                <w:sz w:val="24"/>
                <w:szCs w:val="24"/>
              </w:rPr>
            </w:pPr>
          </w:p>
        </w:tc>
        <w:tc>
          <w:tcPr>
            <w:tcW w:w="1962" w:type="dxa"/>
          </w:tcPr>
          <w:p w:rsidR="00574B82" w:rsidRDefault="00574B82" w:rsidP="00870042">
            <w:pPr>
              <w:rPr>
                <w:rFonts w:ascii="Times New Roman" w:hAnsi="Times New Roman" w:cs="Times New Roman"/>
                <w:sz w:val="24"/>
                <w:szCs w:val="24"/>
              </w:rPr>
            </w:pPr>
            <w:r>
              <w:rPr>
                <w:rFonts w:ascii="Times New Roman" w:hAnsi="Times New Roman" w:cs="Times New Roman"/>
                <w:sz w:val="24"/>
                <w:szCs w:val="24"/>
              </w:rPr>
              <w:t>4 lygis</w:t>
            </w:r>
          </w:p>
        </w:tc>
        <w:tc>
          <w:tcPr>
            <w:tcW w:w="1962" w:type="dxa"/>
          </w:tcPr>
          <w:p w:rsidR="00574B82" w:rsidRDefault="00574B82" w:rsidP="00870042">
            <w:pPr>
              <w:rPr>
                <w:rFonts w:ascii="Times New Roman" w:hAnsi="Times New Roman" w:cs="Times New Roman"/>
                <w:sz w:val="24"/>
                <w:szCs w:val="24"/>
              </w:rPr>
            </w:pPr>
            <w:r>
              <w:rPr>
                <w:rFonts w:ascii="Times New Roman" w:hAnsi="Times New Roman" w:cs="Times New Roman"/>
                <w:sz w:val="24"/>
                <w:szCs w:val="24"/>
              </w:rPr>
              <w:t>2 lygis</w:t>
            </w:r>
          </w:p>
        </w:tc>
        <w:tc>
          <w:tcPr>
            <w:tcW w:w="1962" w:type="dxa"/>
            <w:vMerge w:val="restart"/>
          </w:tcPr>
          <w:p w:rsidR="00574B82" w:rsidRDefault="00574B82" w:rsidP="00870042">
            <w:pPr>
              <w:rPr>
                <w:rFonts w:ascii="Times New Roman" w:hAnsi="Times New Roman" w:cs="Times New Roman"/>
                <w:sz w:val="24"/>
                <w:szCs w:val="24"/>
              </w:rPr>
            </w:pPr>
            <w:r>
              <w:rPr>
                <w:rFonts w:ascii="Times New Roman" w:hAnsi="Times New Roman" w:cs="Times New Roman"/>
                <w:sz w:val="24"/>
                <w:szCs w:val="24"/>
              </w:rPr>
              <w:t xml:space="preserve">80 </w:t>
            </w:r>
            <w:r w:rsidRPr="00E42D9D">
              <w:rPr>
                <w:rFonts w:ascii="Times New Roman" w:hAnsi="Times New Roman" w:cs="Times New Roman"/>
                <w:sz w:val="24"/>
                <w:szCs w:val="24"/>
              </w:rPr>
              <w:t xml:space="preserve">proc. </w:t>
            </w:r>
            <w:r>
              <w:rPr>
                <w:rFonts w:ascii="Times New Roman" w:hAnsi="Times New Roman" w:cs="Times New Roman"/>
                <w:sz w:val="24"/>
                <w:szCs w:val="24"/>
              </w:rPr>
              <w:t>mokytojų</w:t>
            </w:r>
            <w:r w:rsidRPr="00E42D9D">
              <w:rPr>
                <w:rFonts w:ascii="Times New Roman" w:hAnsi="Times New Roman" w:cs="Times New Roman"/>
                <w:sz w:val="24"/>
                <w:szCs w:val="24"/>
              </w:rPr>
              <w:t xml:space="preserve"> bendradarbiauja</w:t>
            </w:r>
            <w:r>
              <w:rPr>
                <w:rFonts w:ascii="Times New Roman" w:hAnsi="Times New Roman" w:cs="Times New Roman"/>
                <w:sz w:val="24"/>
                <w:szCs w:val="24"/>
              </w:rPr>
              <w:t xml:space="preserve"> analizuodami mokinių pažangą, pasiekimus, kurdami mokinių vertinimo sistemą, aptaria auklėjimo kausimus.</w:t>
            </w:r>
          </w:p>
          <w:p w:rsidR="003E09D8" w:rsidRDefault="003E09D8" w:rsidP="00870042">
            <w:pPr>
              <w:rPr>
                <w:rFonts w:ascii="Times New Roman" w:hAnsi="Times New Roman" w:cs="Times New Roman"/>
                <w:sz w:val="24"/>
                <w:szCs w:val="24"/>
              </w:rPr>
            </w:pPr>
          </w:p>
          <w:p w:rsidR="003E09D8" w:rsidRDefault="003E09D8" w:rsidP="00870042">
            <w:pPr>
              <w:rPr>
                <w:rFonts w:ascii="Times New Roman" w:hAnsi="Times New Roman" w:cs="Times New Roman"/>
                <w:sz w:val="24"/>
                <w:szCs w:val="24"/>
              </w:rPr>
            </w:pPr>
            <w:r>
              <w:rPr>
                <w:rFonts w:ascii="Times New Roman" w:hAnsi="Times New Roman" w:cs="Times New Roman"/>
                <w:sz w:val="24"/>
                <w:szCs w:val="24"/>
              </w:rPr>
              <w:t>Klausimyno atsakymų vidurkis 3,61</w:t>
            </w:r>
          </w:p>
          <w:p w:rsidR="003E09D8" w:rsidRDefault="003E09D8" w:rsidP="003E09D8">
            <w:pPr>
              <w:rPr>
                <w:rFonts w:ascii="Times New Roman" w:hAnsi="Times New Roman" w:cs="Times New Roman"/>
                <w:sz w:val="24"/>
                <w:szCs w:val="24"/>
              </w:rPr>
            </w:pPr>
          </w:p>
        </w:tc>
        <w:tc>
          <w:tcPr>
            <w:tcW w:w="1930" w:type="dxa"/>
            <w:vMerge w:val="restart"/>
          </w:tcPr>
          <w:p w:rsidR="003E09D8" w:rsidRDefault="003E09D8" w:rsidP="003E09D8">
            <w:pPr>
              <w:jc w:val="both"/>
              <w:rPr>
                <w:rFonts w:ascii="Times New Roman" w:hAnsi="Times New Roman" w:cs="Times New Roman"/>
                <w:sz w:val="24"/>
                <w:szCs w:val="24"/>
              </w:rPr>
            </w:pPr>
            <w:r>
              <w:rPr>
                <w:rFonts w:ascii="Times New Roman" w:hAnsi="Times New Roman" w:cs="Times New Roman"/>
                <w:sz w:val="24"/>
                <w:szCs w:val="24"/>
              </w:rPr>
              <w:t>Metodinių tarybų p</w:t>
            </w:r>
            <w:r w:rsidRPr="00884095">
              <w:rPr>
                <w:rFonts w:ascii="Times New Roman" w:hAnsi="Times New Roman" w:cs="Times New Roman"/>
                <w:sz w:val="24"/>
                <w:szCs w:val="24"/>
              </w:rPr>
              <w:t>osėdžių protokolai</w:t>
            </w:r>
            <w:r>
              <w:rPr>
                <w:rFonts w:ascii="Times New Roman" w:hAnsi="Times New Roman" w:cs="Times New Roman"/>
                <w:sz w:val="24"/>
                <w:szCs w:val="24"/>
              </w:rPr>
              <w:t>.</w:t>
            </w:r>
          </w:p>
          <w:p w:rsidR="003E09D8" w:rsidRDefault="003E09D8" w:rsidP="003E09D8">
            <w:pPr>
              <w:jc w:val="both"/>
              <w:rPr>
                <w:rFonts w:ascii="Times New Roman" w:hAnsi="Times New Roman" w:cs="Times New Roman"/>
                <w:sz w:val="24"/>
                <w:szCs w:val="24"/>
              </w:rPr>
            </w:pPr>
            <w:r>
              <w:rPr>
                <w:rFonts w:ascii="Times New Roman" w:hAnsi="Times New Roman" w:cs="Times New Roman"/>
                <w:sz w:val="24"/>
                <w:szCs w:val="24"/>
              </w:rPr>
              <w:t>Klausimynas</w:t>
            </w:r>
          </w:p>
          <w:p w:rsidR="00574B82" w:rsidRDefault="003E09D8" w:rsidP="003E09D8">
            <w:pPr>
              <w:rPr>
                <w:rFonts w:ascii="Times New Roman" w:hAnsi="Times New Roman" w:cs="Times New Roman"/>
                <w:sz w:val="24"/>
                <w:szCs w:val="24"/>
              </w:rPr>
            </w:pPr>
            <w:r>
              <w:rPr>
                <w:rFonts w:ascii="Times New Roman" w:hAnsi="Times New Roman" w:cs="Times New Roman"/>
                <w:sz w:val="24"/>
                <w:szCs w:val="24"/>
              </w:rPr>
              <w:t>95, 99,, 103, 104, 105</w:t>
            </w:r>
          </w:p>
        </w:tc>
      </w:tr>
      <w:tr w:rsidR="00A627BD" w:rsidTr="00A627BD">
        <w:trPr>
          <w:trHeight w:val="1305"/>
        </w:trPr>
        <w:tc>
          <w:tcPr>
            <w:tcW w:w="2038" w:type="dxa"/>
            <w:vMerge/>
          </w:tcPr>
          <w:p w:rsidR="00574B82" w:rsidRPr="009E0506" w:rsidRDefault="00574B82" w:rsidP="00574B82">
            <w:pPr>
              <w:rPr>
                <w:rFonts w:ascii="Times New Roman" w:hAnsi="Times New Roman" w:cs="Times New Roman"/>
                <w:sz w:val="24"/>
                <w:szCs w:val="24"/>
                <w:shd w:val="clear" w:color="auto" w:fill="FFFFFF"/>
              </w:rPr>
            </w:pPr>
          </w:p>
        </w:tc>
        <w:tc>
          <w:tcPr>
            <w:tcW w:w="1962" w:type="dxa"/>
          </w:tcPr>
          <w:p w:rsidR="00574B82" w:rsidRPr="005C62C2" w:rsidRDefault="00574B82" w:rsidP="00574B82">
            <w:pPr>
              <w:rPr>
                <w:rFonts w:ascii="Times New Roman" w:hAnsi="Times New Roman" w:cs="Times New Roman"/>
                <w:b/>
                <w:color w:val="FF0000"/>
                <w:sz w:val="24"/>
                <w:szCs w:val="24"/>
              </w:rPr>
            </w:pPr>
            <w:r w:rsidRPr="00E42D9D">
              <w:rPr>
                <w:rFonts w:ascii="Times New Roman" w:hAnsi="Times New Roman" w:cs="Times New Roman"/>
                <w:sz w:val="24"/>
                <w:szCs w:val="24"/>
              </w:rPr>
              <w:t xml:space="preserve">75 -100 proc. </w:t>
            </w:r>
            <w:r>
              <w:rPr>
                <w:rFonts w:ascii="Times New Roman" w:hAnsi="Times New Roman" w:cs="Times New Roman"/>
                <w:sz w:val="24"/>
                <w:szCs w:val="24"/>
              </w:rPr>
              <w:t>mokytojų</w:t>
            </w:r>
            <w:r w:rsidRPr="00E42D9D">
              <w:rPr>
                <w:rFonts w:ascii="Times New Roman" w:hAnsi="Times New Roman" w:cs="Times New Roman"/>
                <w:sz w:val="24"/>
                <w:szCs w:val="24"/>
              </w:rPr>
              <w:t xml:space="preserve"> bendradarbiauja</w:t>
            </w:r>
            <w:r>
              <w:rPr>
                <w:rFonts w:ascii="Times New Roman" w:hAnsi="Times New Roman" w:cs="Times New Roman"/>
                <w:sz w:val="24"/>
                <w:szCs w:val="24"/>
              </w:rPr>
              <w:t xml:space="preserve"> analizuodami mokinių pažangą, pasiekimus, kurdami mokinių vertinimo sistemą, aptaria auklėjimo kausimus. </w:t>
            </w:r>
          </w:p>
          <w:p w:rsidR="00574B82" w:rsidRDefault="00574B82" w:rsidP="00870042">
            <w:pPr>
              <w:rPr>
                <w:rFonts w:ascii="Times New Roman" w:hAnsi="Times New Roman" w:cs="Times New Roman"/>
                <w:sz w:val="24"/>
                <w:szCs w:val="24"/>
              </w:rPr>
            </w:pPr>
          </w:p>
        </w:tc>
        <w:tc>
          <w:tcPr>
            <w:tcW w:w="1962" w:type="dxa"/>
          </w:tcPr>
          <w:p w:rsidR="00574B82" w:rsidRDefault="00574B82" w:rsidP="00870042">
            <w:pPr>
              <w:rPr>
                <w:rFonts w:ascii="Times New Roman" w:hAnsi="Times New Roman" w:cs="Times New Roman"/>
                <w:sz w:val="24"/>
                <w:szCs w:val="24"/>
              </w:rPr>
            </w:pPr>
            <w:r>
              <w:rPr>
                <w:rFonts w:ascii="Times New Roman" w:hAnsi="Times New Roman" w:cs="Times New Roman"/>
                <w:sz w:val="24"/>
                <w:szCs w:val="24"/>
              </w:rPr>
              <w:t xml:space="preserve">25-50 </w:t>
            </w:r>
            <w:r w:rsidRPr="00E42D9D">
              <w:rPr>
                <w:rFonts w:ascii="Times New Roman" w:hAnsi="Times New Roman" w:cs="Times New Roman"/>
                <w:sz w:val="24"/>
                <w:szCs w:val="24"/>
              </w:rPr>
              <w:t xml:space="preserve">proc. </w:t>
            </w:r>
            <w:r>
              <w:rPr>
                <w:rFonts w:ascii="Times New Roman" w:hAnsi="Times New Roman" w:cs="Times New Roman"/>
                <w:sz w:val="24"/>
                <w:szCs w:val="24"/>
              </w:rPr>
              <w:t>mokytojų</w:t>
            </w:r>
            <w:r w:rsidRPr="00E42D9D">
              <w:rPr>
                <w:rFonts w:ascii="Times New Roman" w:hAnsi="Times New Roman" w:cs="Times New Roman"/>
                <w:sz w:val="24"/>
                <w:szCs w:val="24"/>
              </w:rPr>
              <w:t xml:space="preserve"> bendradarbiauja</w:t>
            </w:r>
            <w:r>
              <w:rPr>
                <w:rFonts w:ascii="Times New Roman" w:hAnsi="Times New Roman" w:cs="Times New Roman"/>
                <w:sz w:val="24"/>
                <w:szCs w:val="24"/>
              </w:rPr>
              <w:t xml:space="preserve"> analizuodami mokinių pažangą, pasiekimus, kurdami mokinių vertinimo sistemą, aptaria auklėjimo klausimus.</w:t>
            </w:r>
          </w:p>
        </w:tc>
        <w:tc>
          <w:tcPr>
            <w:tcW w:w="1962" w:type="dxa"/>
            <w:vMerge/>
          </w:tcPr>
          <w:p w:rsidR="00574B82" w:rsidRDefault="00574B82" w:rsidP="00870042">
            <w:pPr>
              <w:rPr>
                <w:rFonts w:ascii="Times New Roman" w:hAnsi="Times New Roman" w:cs="Times New Roman"/>
                <w:sz w:val="24"/>
                <w:szCs w:val="24"/>
              </w:rPr>
            </w:pPr>
          </w:p>
        </w:tc>
        <w:tc>
          <w:tcPr>
            <w:tcW w:w="1930" w:type="dxa"/>
            <w:vMerge/>
          </w:tcPr>
          <w:p w:rsidR="00574B82" w:rsidRDefault="00574B82" w:rsidP="00870042">
            <w:pPr>
              <w:rPr>
                <w:rFonts w:ascii="Times New Roman" w:hAnsi="Times New Roman" w:cs="Times New Roman"/>
                <w:sz w:val="24"/>
                <w:szCs w:val="24"/>
              </w:rPr>
            </w:pPr>
          </w:p>
        </w:tc>
      </w:tr>
      <w:tr w:rsidR="001B6CFD" w:rsidTr="00A627BD">
        <w:tc>
          <w:tcPr>
            <w:tcW w:w="2038" w:type="dxa"/>
          </w:tcPr>
          <w:p w:rsidR="003E09D8" w:rsidRDefault="003E09D8" w:rsidP="00870042">
            <w:pPr>
              <w:rPr>
                <w:rFonts w:ascii="Times New Roman" w:hAnsi="Times New Roman" w:cs="Times New Roman"/>
                <w:sz w:val="24"/>
                <w:szCs w:val="24"/>
              </w:rPr>
            </w:pPr>
          </w:p>
        </w:tc>
        <w:tc>
          <w:tcPr>
            <w:tcW w:w="1962" w:type="dxa"/>
          </w:tcPr>
          <w:p w:rsidR="003E09D8" w:rsidRDefault="003E09D8" w:rsidP="003E09D8">
            <w:pPr>
              <w:jc w:val="both"/>
              <w:rPr>
                <w:rFonts w:ascii="Times New Roman" w:hAnsi="Times New Roman" w:cs="Times New Roman"/>
                <w:b/>
                <w:sz w:val="24"/>
                <w:szCs w:val="24"/>
              </w:rPr>
            </w:pPr>
            <w:r w:rsidRPr="00E42D9D">
              <w:rPr>
                <w:rFonts w:ascii="Times New Roman" w:hAnsi="Times New Roman" w:cs="Times New Roman"/>
                <w:sz w:val="24"/>
                <w:szCs w:val="24"/>
              </w:rPr>
              <w:t xml:space="preserve">75 -100 proc. </w:t>
            </w:r>
            <w:r>
              <w:rPr>
                <w:rFonts w:ascii="Times New Roman" w:hAnsi="Times New Roman" w:cs="Times New Roman"/>
                <w:sz w:val="24"/>
                <w:szCs w:val="24"/>
              </w:rPr>
              <w:t xml:space="preserve">mokytojų kartu su pagalbos specialistais priima </w:t>
            </w:r>
            <w:r>
              <w:rPr>
                <w:rFonts w:ascii="Times New Roman" w:hAnsi="Times New Roman" w:cs="Times New Roman"/>
                <w:sz w:val="24"/>
                <w:szCs w:val="24"/>
              </w:rPr>
              <w:lastRenderedPageBreak/>
              <w:t xml:space="preserve">susitarimus dėl SUP turinčių mokinių ugdymosi galimybių ir poreikių. </w:t>
            </w:r>
          </w:p>
        </w:tc>
        <w:tc>
          <w:tcPr>
            <w:tcW w:w="1962" w:type="dxa"/>
          </w:tcPr>
          <w:p w:rsidR="003E09D8" w:rsidRDefault="003E09D8" w:rsidP="008078CB">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25-50 </w:t>
            </w:r>
            <w:r w:rsidRPr="00E42D9D">
              <w:rPr>
                <w:rFonts w:ascii="Times New Roman" w:hAnsi="Times New Roman" w:cs="Times New Roman"/>
                <w:sz w:val="24"/>
                <w:szCs w:val="24"/>
              </w:rPr>
              <w:t xml:space="preserve">proc. </w:t>
            </w:r>
            <w:r>
              <w:rPr>
                <w:rFonts w:ascii="Times New Roman" w:hAnsi="Times New Roman" w:cs="Times New Roman"/>
                <w:sz w:val="24"/>
                <w:szCs w:val="24"/>
              </w:rPr>
              <w:t xml:space="preserve">mokytojų kartu su pagalbos specialistais priima </w:t>
            </w:r>
            <w:r>
              <w:rPr>
                <w:rFonts w:ascii="Times New Roman" w:hAnsi="Times New Roman" w:cs="Times New Roman"/>
                <w:sz w:val="24"/>
                <w:szCs w:val="24"/>
              </w:rPr>
              <w:lastRenderedPageBreak/>
              <w:t xml:space="preserve">susitarimus dėl SUP turinčių mokinių ugdymosi galimybių ir poreikių.  </w:t>
            </w:r>
          </w:p>
        </w:tc>
        <w:tc>
          <w:tcPr>
            <w:tcW w:w="1962" w:type="dxa"/>
          </w:tcPr>
          <w:p w:rsidR="003E09D8" w:rsidRDefault="003E09D8" w:rsidP="003E09D8">
            <w:pPr>
              <w:rPr>
                <w:rFonts w:ascii="Times New Roman" w:hAnsi="Times New Roman" w:cs="Times New Roman"/>
                <w:sz w:val="24"/>
                <w:szCs w:val="24"/>
              </w:rPr>
            </w:pPr>
            <w:r>
              <w:rPr>
                <w:rFonts w:ascii="Times New Roman" w:hAnsi="Times New Roman" w:cs="Times New Roman"/>
                <w:sz w:val="24"/>
                <w:szCs w:val="24"/>
              </w:rPr>
              <w:lastRenderedPageBreak/>
              <w:t xml:space="preserve">80 </w:t>
            </w:r>
            <w:r w:rsidRPr="00E42D9D">
              <w:rPr>
                <w:rFonts w:ascii="Times New Roman" w:hAnsi="Times New Roman" w:cs="Times New Roman"/>
                <w:sz w:val="24"/>
                <w:szCs w:val="24"/>
              </w:rPr>
              <w:t xml:space="preserve">proc. </w:t>
            </w:r>
            <w:r>
              <w:rPr>
                <w:rFonts w:ascii="Times New Roman" w:hAnsi="Times New Roman" w:cs="Times New Roman"/>
                <w:sz w:val="24"/>
                <w:szCs w:val="24"/>
              </w:rPr>
              <w:t xml:space="preserve">mokytojų kartu su pagalbos specialistais priima </w:t>
            </w:r>
            <w:r>
              <w:rPr>
                <w:rFonts w:ascii="Times New Roman" w:hAnsi="Times New Roman" w:cs="Times New Roman"/>
                <w:sz w:val="24"/>
                <w:szCs w:val="24"/>
              </w:rPr>
              <w:lastRenderedPageBreak/>
              <w:t xml:space="preserve">susitarimus dėl SUP turinčių mokinių ugdymosi galimybių ir poreikių. </w:t>
            </w:r>
          </w:p>
        </w:tc>
        <w:tc>
          <w:tcPr>
            <w:tcW w:w="1930" w:type="dxa"/>
          </w:tcPr>
          <w:p w:rsidR="003E09D8" w:rsidRDefault="003E09D8" w:rsidP="00870042">
            <w:pPr>
              <w:rPr>
                <w:rFonts w:ascii="Times New Roman" w:hAnsi="Times New Roman" w:cs="Times New Roman"/>
                <w:sz w:val="24"/>
                <w:szCs w:val="24"/>
              </w:rPr>
            </w:pPr>
          </w:p>
        </w:tc>
      </w:tr>
      <w:tr w:rsidR="001B6CFD" w:rsidTr="00A627BD">
        <w:tc>
          <w:tcPr>
            <w:tcW w:w="2038" w:type="dxa"/>
          </w:tcPr>
          <w:p w:rsidR="003E09D8" w:rsidRDefault="003E09D8" w:rsidP="00870042">
            <w:pPr>
              <w:rPr>
                <w:rFonts w:ascii="Times New Roman" w:hAnsi="Times New Roman" w:cs="Times New Roman"/>
                <w:sz w:val="24"/>
                <w:szCs w:val="24"/>
              </w:rPr>
            </w:pPr>
          </w:p>
        </w:tc>
        <w:tc>
          <w:tcPr>
            <w:tcW w:w="1962" w:type="dxa"/>
          </w:tcPr>
          <w:p w:rsidR="003E09D8" w:rsidRPr="00E42D9D" w:rsidRDefault="003E09D8" w:rsidP="003E09D8">
            <w:pPr>
              <w:jc w:val="both"/>
              <w:rPr>
                <w:rFonts w:ascii="Times New Roman" w:hAnsi="Times New Roman" w:cs="Times New Roman"/>
                <w:sz w:val="24"/>
                <w:szCs w:val="24"/>
              </w:rPr>
            </w:pPr>
            <w:r w:rsidRPr="00E42D9D">
              <w:rPr>
                <w:rFonts w:ascii="Times New Roman" w:hAnsi="Times New Roman" w:cs="Times New Roman"/>
                <w:sz w:val="24"/>
                <w:szCs w:val="24"/>
              </w:rPr>
              <w:t xml:space="preserve">75 -100 proc. </w:t>
            </w:r>
            <w:r>
              <w:rPr>
                <w:rFonts w:ascii="Times New Roman" w:hAnsi="Times New Roman" w:cs="Times New Roman"/>
                <w:sz w:val="24"/>
                <w:szCs w:val="24"/>
              </w:rPr>
              <w:t xml:space="preserve">mokytojų dalyvauja metodinėse grupėse ir teikia siūlymus kuriant strateginį, metinį veiklos, ugdymo planus. </w:t>
            </w:r>
          </w:p>
        </w:tc>
        <w:tc>
          <w:tcPr>
            <w:tcW w:w="1962" w:type="dxa"/>
          </w:tcPr>
          <w:p w:rsidR="003E09D8" w:rsidRDefault="003E09D8" w:rsidP="008078CB">
            <w:pPr>
              <w:jc w:val="both"/>
              <w:rPr>
                <w:rFonts w:ascii="Times New Roman" w:hAnsi="Times New Roman" w:cs="Times New Roman"/>
                <w:sz w:val="24"/>
                <w:szCs w:val="24"/>
              </w:rPr>
            </w:pPr>
            <w:r>
              <w:rPr>
                <w:rFonts w:ascii="Times New Roman" w:hAnsi="Times New Roman" w:cs="Times New Roman"/>
                <w:sz w:val="24"/>
                <w:szCs w:val="24"/>
              </w:rPr>
              <w:t xml:space="preserve">25-50 </w:t>
            </w:r>
            <w:r w:rsidRPr="00E42D9D">
              <w:rPr>
                <w:rFonts w:ascii="Times New Roman" w:hAnsi="Times New Roman" w:cs="Times New Roman"/>
                <w:sz w:val="24"/>
                <w:szCs w:val="24"/>
              </w:rPr>
              <w:t xml:space="preserve">proc. </w:t>
            </w:r>
            <w:r>
              <w:rPr>
                <w:rFonts w:ascii="Times New Roman" w:hAnsi="Times New Roman" w:cs="Times New Roman"/>
                <w:sz w:val="24"/>
                <w:szCs w:val="24"/>
              </w:rPr>
              <w:t>mokytojų dalyvauja metodinėse grupėse ir teikia siūlymus kuriant strateginį, metinį veiklos, ugdymo planus.</w:t>
            </w:r>
          </w:p>
        </w:tc>
        <w:tc>
          <w:tcPr>
            <w:tcW w:w="1962" w:type="dxa"/>
          </w:tcPr>
          <w:p w:rsidR="003E09D8" w:rsidRDefault="003E09D8" w:rsidP="003E09D8">
            <w:pPr>
              <w:rPr>
                <w:rFonts w:ascii="Times New Roman" w:hAnsi="Times New Roman" w:cs="Times New Roman"/>
                <w:sz w:val="24"/>
                <w:szCs w:val="24"/>
              </w:rPr>
            </w:pPr>
            <w:r>
              <w:rPr>
                <w:rFonts w:ascii="Times New Roman" w:hAnsi="Times New Roman" w:cs="Times New Roman"/>
                <w:sz w:val="24"/>
                <w:szCs w:val="24"/>
              </w:rPr>
              <w:t xml:space="preserve">85 </w:t>
            </w:r>
            <w:r w:rsidRPr="00E42D9D">
              <w:rPr>
                <w:rFonts w:ascii="Times New Roman" w:hAnsi="Times New Roman" w:cs="Times New Roman"/>
                <w:sz w:val="24"/>
                <w:szCs w:val="24"/>
              </w:rPr>
              <w:t xml:space="preserve">proc. </w:t>
            </w:r>
            <w:r>
              <w:rPr>
                <w:rFonts w:ascii="Times New Roman" w:hAnsi="Times New Roman" w:cs="Times New Roman"/>
                <w:sz w:val="24"/>
                <w:szCs w:val="24"/>
              </w:rPr>
              <w:t xml:space="preserve">mokytojų dalyvauja metodinėse grupėse ir teikia siūlymus kuriant strateginį, metinį veiklos, ugdymo planus. </w:t>
            </w:r>
          </w:p>
        </w:tc>
        <w:tc>
          <w:tcPr>
            <w:tcW w:w="1930" w:type="dxa"/>
          </w:tcPr>
          <w:p w:rsidR="003E09D8" w:rsidRDefault="003E09D8" w:rsidP="00870042">
            <w:pPr>
              <w:rPr>
                <w:rFonts w:ascii="Times New Roman" w:hAnsi="Times New Roman" w:cs="Times New Roman"/>
                <w:sz w:val="24"/>
                <w:szCs w:val="24"/>
              </w:rPr>
            </w:pPr>
          </w:p>
        </w:tc>
      </w:tr>
      <w:tr w:rsidR="003E09D8" w:rsidTr="00A627BD">
        <w:tc>
          <w:tcPr>
            <w:tcW w:w="2038" w:type="dxa"/>
          </w:tcPr>
          <w:p w:rsidR="003B1B31" w:rsidRPr="009E0506" w:rsidRDefault="003B1B31" w:rsidP="003B1B31">
            <w:pPr>
              <w:rPr>
                <w:rFonts w:ascii="Times New Roman" w:hAnsi="Times New Roman" w:cs="Times New Roman"/>
                <w:iCs/>
                <w:sz w:val="24"/>
                <w:szCs w:val="24"/>
              </w:rPr>
            </w:pPr>
            <w:r w:rsidRPr="009E0506">
              <w:rPr>
                <w:rFonts w:ascii="Times New Roman" w:hAnsi="Times New Roman" w:cs="Times New Roman"/>
                <w:iCs/>
                <w:sz w:val="24"/>
                <w:szCs w:val="24"/>
              </w:rPr>
              <w:t xml:space="preserve">1.2. </w:t>
            </w:r>
          </w:p>
          <w:p w:rsidR="003E09D8" w:rsidRDefault="003B1B31" w:rsidP="003B1B31">
            <w:pPr>
              <w:rPr>
                <w:rFonts w:ascii="Times New Roman" w:hAnsi="Times New Roman" w:cs="Times New Roman"/>
                <w:iCs/>
                <w:sz w:val="24"/>
                <w:szCs w:val="24"/>
              </w:rPr>
            </w:pPr>
            <w:r w:rsidRPr="009E0506">
              <w:rPr>
                <w:rFonts w:ascii="Times New Roman" w:hAnsi="Times New Roman" w:cs="Times New Roman"/>
                <w:iCs/>
                <w:sz w:val="24"/>
                <w:szCs w:val="24"/>
              </w:rPr>
              <w:t>Solidari bendruomenė, kurios santykiai grindžiami geranoriškumu vienas kitam ir kolegialia pagalba.</w:t>
            </w:r>
          </w:p>
          <w:p w:rsidR="003B1B31" w:rsidRDefault="003B1B31" w:rsidP="003B1B31">
            <w:pPr>
              <w:rPr>
                <w:rFonts w:ascii="Times New Roman" w:hAnsi="Times New Roman" w:cs="Times New Roman"/>
                <w:iCs/>
                <w:sz w:val="24"/>
                <w:szCs w:val="24"/>
              </w:rPr>
            </w:pPr>
          </w:p>
          <w:p w:rsidR="003B1B31" w:rsidRPr="003E09D8" w:rsidRDefault="003B1B31" w:rsidP="003B1B31">
            <w:pPr>
              <w:rPr>
                <w:rFonts w:ascii="Times New Roman" w:hAnsi="Times New Roman" w:cs="Times New Roman"/>
                <w:i/>
                <w:sz w:val="24"/>
                <w:szCs w:val="24"/>
                <w:shd w:val="clear" w:color="auto" w:fill="FFFFFF"/>
              </w:rPr>
            </w:pPr>
            <w:r w:rsidRPr="003E09D8">
              <w:rPr>
                <w:rFonts w:ascii="Times New Roman" w:hAnsi="Times New Roman" w:cs="Times New Roman"/>
                <w:i/>
                <w:sz w:val="24"/>
                <w:szCs w:val="24"/>
                <w:shd w:val="clear" w:color="auto" w:fill="FFFFFF"/>
              </w:rPr>
              <w:t>NUSTATYTAS</w:t>
            </w:r>
          </w:p>
          <w:p w:rsidR="003B1B31" w:rsidRPr="003E09D8" w:rsidRDefault="003B1B31" w:rsidP="003B1B31">
            <w:pPr>
              <w:rPr>
                <w:rFonts w:ascii="Times New Roman" w:hAnsi="Times New Roman" w:cs="Times New Roman"/>
                <w:i/>
                <w:sz w:val="24"/>
                <w:szCs w:val="24"/>
                <w:shd w:val="clear" w:color="auto" w:fill="FFFFFF"/>
              </w:rPr>
            </w:pPr>
            <w:r w:rsidRPr="003E09D8">
              <w:rPr>
                <w:rFonts w:ascii="Times New Roman" w:hAnsi="Times New Roman" w:cs="Times New Roman"/>
                <w:i/>
                <w:sz w:val="24"/>
                <w:szCs w:val="24"/>
                <w:shd w:val="clear" w:color="auto" w:fill="FFFFFF"/>
              </w:rPr>
              <w:t xml:space="preserve"> 4 LYGIS</w:t>
            </w:r>
          </w:p>
          <w:p w:rsidR="003B1B31" w:rsidRDefault="003B1B31" w:rsidP="003B1B31">
            <w:pPr>
              <w:rPr>
                <w:rFonts w:ascii="Times New Roman" w:hAnsi="Times New Roman" w:cs="Times New Roman"/>
                <w:sz w:val="24"/>
                <w:szCs w:val="24"/>
              </w:rPr>
            </w:pPr>
          </w:p>
        </w:tc>
        <w:tc>
          <w:tcPr>
            <w:tcW w:w="1962" w:type="dxa"/>
          </w:tcPr>
          <w:p w:rsidR="003E09D8" w:rsidRPr="005C62C2" w:rsidRDefault="003E09D8" w:rsidP="008078CB">
            <w:pPr>
              <w:jc w:val="both"/>
              <w:rPr>
                <w:rFonts w:ascii="Times New Roman" w:hAnsi="Times New Roman" w:cs="Times New Roman"/>
                <w:color w:val="FF0000"/>
                <w:sz w:val="24"/>
                <w:szCs w:val="24"/>
              </w:rPr>
            </w:pPr>
            <w:r w:rsidRPr="00E42D9D">
              <w:rPr>
                <w:rFonts w:ascii="Times New Roman" w:hAnsi="Times New Roman" w:cs="Times New Roman"/>
                <w:sz w:val="24"/>
                <w:szCs w:val="24"/>
              </w:rPr>
              <w:t xml:space="preserve">75 -100 </w:t>
            </w:r>
            <w:r>
              <w:rPr>
                <w:rFonts w:ascii="Times New Roman" w:hAnsi="Times New Roman" w:cs="Times New Roman"/>
                <w:sz w:val="24"/>
                <w:szCs w:val="24"/>
              </w:rPr>
              <w:t xml:space="preserve"> proc. mokytojų veda integruotas pamokas. </w:t>
            </w:r>
          </w:p>
          <w:p w:rsidR="003E09D8" w:rsidRPr="00E42D9D" w:rsidRDefault="003E09D8" w:rsidP="008078CB">
            <w:pPr>
              <w:jc w:val="both"/>
              <w:rPr>
                <w:rFonts w:ascii="Times New Roman" w:hAnsi="Times New Roman" w:cs="Times New Roman"/>
                <w:sz w:val="24"/>
                <w:szCs w:val="24"/>
              </w:rPr>
            </w:pPr>
            <w:r>
              <w:rPr>
                <w:rFonts w:ascii="Times New Roman" w:hAnsi="Times New Roman" w:cs="Times New Roman"/>
                <w:sz w:val="24"/>
                <w:szCs w:val="24"/>
              </w:rPr>
              <w:t>Metodinėse  grupėse vyksta pasidalijimas gerąja patirtimi.</w:t>
            </w:r>
          </w:p>
        </w:tc>
        <w:tc>
          <w:tcPr>
            <w:tcW w:w="1962" w:type="dxa"/>
          </w:tcPr>
          <w:p w:rsidR="003E09D8" w:rsidRDefault="003E09D8" w:rsidP="008078CB">
            <w:pPr>
              <w:jc w:val="both"/>
              <w:rPr>
                <w:rFonts w:ascii="Times New Roman" w:hAnsi="Times New Roman" w:cs="Times New Roman"/>
                <w:sz w:val="24"/>
                <w:szCs w:val="24"/>
              </w:rPr>
            </w:pPr>
            <w:r>
              <w:rPr>
                <w:rFonts w:ascii="Times New Roman" w:hAnsi="Times New Roman" w:cs="Times New Roman"/>
                <w:sz w:val="24"/>
                <w:szCs w:val="24"/>
              </w:rPr>
              <w:t>Retai vedamos integruotos pamokos.</w:t>
            </w:r>
          </w:p>
          <w:p w:rsidR="003E09D8" w:rsidRDefault="003E09D8" w:rsidP="008078CB">
            <w:pPr>
              <w:jc w:val="both"/>
              <w:rPr>
                <w:rFonts w:ascii="Times New Roman" w:hAnsi="Times New Roman" w:cs="Times New Roman"/>
                <w:sz w:val="24"/>
                <w:szCs w:val="24"/>
              </w:rPr>
            </w:pPr>
          </w:p>
        </w:tc>
        <w:tc>
          <w:tcPr>
            <w:tcW w:w="1962" w:type="dxa"/>
          </w:tcPr>
          <w:p w:rsidR="003E09D8" w:rsidRPr="005C62C2" w:rsidRDefault="003B1B31" w:rsidP="003E09D8">
            <w:pPr>
              <w:jc w:val="both"/>
              <w:rPr>
                <w:rFonts w:ascii="Times New Roman" w:hAnsi="Times New Roman" w:cs="Times New Roman"/>
                <w:color w:val="FF0000"/>
                <w:sz w:val="24"/>
                <w:szCs w:val="24"/>
              </w:rPr>
            </w:pPr>
            <w:r>
              <w:rPr>
                <w:rFonts w:ascii="Times New Roman" w:hAnsi="Times New Roman" w:cs="Times New Roman"/>
                <w:sz w:val="24"/>
                <w:szCs w:val="24"/>
              </w:rPr>
              <w:t xml:space="preserve">80 </w:t>
            </w:r>
            <w:r w:rsidR="003E09D8">
              <w:rPr>
                <w:rFonts w:ascii="Times New Roman" w:hAnsi="Times New Roman" w:cs="Times New Roman"/>
                <w:sz w:val="24"/>
                <w:szCs w:val="24"/>
              </w:rPr>
              <w:t xml:space="preserve">proc. mokytojų veda integruotas pamokas. </w:t>
            </w:r>
          </w:p>
          <w:p w:rsidR="003E09D8" w:rsidRDefault="003E09D8" w:rsidP="003E09D8">
            <w:pPr>
              <w:jc w:val="both"/>
              <w:rPr>
                <w:rFonts w:ascii="Times New Roman" w:hAnsi="Times New Roman" w:cs="Times New Roman"/>
                <w:sz w:val="24"/>
                <w:szCs w:val="24"/>
              </w:rPr>
            </w:pPr>
            <w:r>
              <w:rPr>
                <w:rFonts w:ascii="Times New Roman" w:hAnsi="Times New Roman" w:cs="Times New Roman"/>
                <w:sz w:val="24"/>
                <w:szCs w:val="24"/>
              </w:rPr>
              <w:t>Metodinėse  grupėse vyksta pasidalijimas gerąja patirtimi.</w:t>
            </w:r>
          </w:p>
          <w:p w:rsidR="003B1B31" w:rsidRDefault="003B1B31" w:rsidP="003E09D8">
            <w:pPr>
              <w:jc w:val="both"/>
              <w:rPr>
                <w:rFonts w:ascii="Times New Roman" w:hAnsi="Times New Roman" w:cs="Times New Roman"/>
                <w:sz w:val="24"/>
                <w:szCs w:val="24"/>
              </w:rPr>
            </w:pPr>
          </w:p>
          <w:p w:rsidR="003B1B31" w:rsidRDefault="003B1B31" w:rsidP="003B1B31">
            <w:pPr>
              <w:rPr>
                <w:rFonts w:ascii="Times New Roman" w:hAnsi="Times New Roman" w:cs="Times New Roman"/>
                <w:sz w:val="24"/>
                <w:szCs w:val="24"/>
              </w:rPr>
            </w:pPr>
            <w:r>
              <w:rPr>
                <w:rFonts w:ascii="Times New Roman" w:hAnsi="Times New Roman" w:cs="Times New Roman"/>
                <w:sz w:val="24"/>
                <w:szCs w:val="24"/>
              </w:rPr>
              <w:t>Klausimyno atsakymų vidurkis 3,79</w:t>
            </w:r>
          </w:p>
          <w:p w:rsidR="003B1B31" w:rsidRPr="00884095" w:rsidRDefault="003B1B31" w:rsidP="003E09D8">
            <w:pPr>
              <w:jc w:val="both"/>
              <w:rPr>
                <w:rFonts w:ascii="Times New Roman" w:hAnsi="Times New Roman" w:cs="Times New Roman"/>
                <w:sz w:val="24"/>
                <w:szCs w:val="24"/>
              </w:rPr>
            </w:pPr>
          </w:p>
        </w:tc>
        <w:tc>
          <w:tcPr>
            <w:tcW w:w="1930" w:type="dxa"/>
          </w:tcPr>
          <w:p w:rsidR="003E09D8" w:rsidRDefault="003E09D8" w:rsidP="003E09D8">
            <w:pPr>
              <w:jc w:val="both"/>
              <w:rPr>
                <w:rFonts w:ascii="Times New Roman" w:hAnsi="Times New Roman" w:cs="Times New Roman"/>
                <w:sz w:val="24"/>
                <w:szCs w:val="24"/>
              </w:rPr>
            </w:pPr>
            <w:r>
              <w:rPr>
                <w:rFonts w:ascii="Times New Roman" w:hAnsi="Times New Roman" w:cs="Times New Roman"/>
                <w:sz w:val="24"/>
                <w:szCs w:val="24"/>
              </w:rPr>
              <w:t>Metodinių tarybų p</w:t>
            </w:r>
            <w:r w:rsidRPr="00884095">
              <w:rPr>
                <w:rFonts w:ascii="Times New Roman" w:hAnsi="Times New Roman" w:cs="Times New Roman"/>
                <w:sz w:val="24"/>
                <w:szCs w:val="24"/>
              </w:rPr>
              <w:t>osėdžių protokolai</w:t>
            </w:r>
            <w:r>
              <w:rPr>
                <w:rFonts w:ascii="Times New Roman" w:hAnsi="Times New Roman" w:cs="Times New Roman"/>
                <w:sz w:val="24"/>
                <w:szCs w:val="24"/>
              </w:rPr>
              <w:t>.</w:t>
            </w:r>
          </w:p>
          <w:p w:rsidR="003E09D8" w:rsidRDefault="003E09D8" w:rsidP="003E09D8">
            <w:pPr>
              <w:jc w:val="both"/>
              <w:rPr>
                <w:rFonts w:ascii="Times New Roman" w:hAnsi="Times New Roman" w:cs="Times New Roman"/>
                <w:sz w:val="24"/>
                <w:szCs w:val="24"/>
              </w:rPr>
            </w:pPr>
            <w:r>
              <w:rPr>
                <w:rFonts w:ascii="Times New Roman" w:hAnsi="Times New Roman" w:cs="Times New Roman"/>
                <w:sz w:val="24"/>
                <w:szCs w:val="24"/>
              </w:rPr>
              <w:t xml:space="preserve">Klausimyno </w:t>
            </w:r>
          </w:p>
          <w:p w:rsidR="003E09D8" w:rsidRDefault="003E09D8" w:rsidP="003E09D8">
            <w:pPr>
              <w:jc w:val="both"/>
              <w:rPr>
                <w:rFonts w:ascii="Times New Roman" w:hAnsi="Times New Roman" w:cs="Times New Roman"/>
                <w:sz w:val="24"/>
                <w:szCs w:val="24"/>
              </w:rPr>
            </w:pPr>
            <w:r>
              <w:rPr>
                <w:rFonts w:ascii="Times New Roman" w:hAnsi="Times New Roman" w:cs="Times New Roman"/>
                <w:sz w:val="24"/>
                <w:szCs w:val="24"/>
              </w:rPr>
              <w:t>96-98 , 100, 112</w:t>
            </w:r>
          </w:p>
          <w:p w:rsidR="003E09D8" w:rsidRDefault="003E09D8" w:rsidP="00870042">
            <w:pPr>
              <w:rPr>
                <w:rFonts w:ascii="Times New Roman" w:hAnsi="Times New Roman" w:cs="Times New Roman"/>
                <w:sz w:val="24"/>
                <w:szCs w:val="24"/>
              </w:rPr>
            </w:pPr>
          </w:p>
        </w:tc>
      </w:tr>
      <w:tr w:rsidR="003B1B31" w:rsidTr="00A627BD">
        <w:tc>
          <w:tcPr>
            <w:tcW w:w="2038" w:type="dxa"/>
          </w:tcPr>
          <w:p w:rsidR="003B1B31" w:rsidRDefault="003B1B31" w:rsidP="008078CB">
            <w:pPr>
              <w:rPr>
                <w:rFonts w:ascii="Times New Roman" w:hAnsi="Times New Roman" w:cs="Times New Roman"/>
                <w:iCs/>
                <w:sz w:val="24"/>
                <w:szCs w:val="24"/>
              </w:rPr>
            </w:pPr>
            <w:r w:rsidRPr="009E0506">
              <w:rPr>
                <w:rFonts w:ascii="Times New Roman" w:hAnsi="Times New Roman" w:cs="Times New Roman"/>
                <w:iCs/>
                <w:sz w:val="24"/>
                <w:szCs w:val="24"/>
              </w:rPr>
              <w:t>1.3.  Dirbdami kaip viena ambicinga komanda, mokytojai pasiekia aukštesnių individualių ir bendrų rezultatų.</w:t>
            </w:r>
          </w:p>
          <w:p w:rsidR="003B1B31" w:rsidRDefault="003B1B31" w:rsidP="008078CB">
            <w:pPr>
              <w:rPr>
                <w:rFonts w:ascii="Times New Roman" w:hAnsi="Times New Roman" w:cs="Times New Roman"/>
                <w:iCs/>
                <w:sz w:val="24"/>
                <w:szCs w:val="24"/>
              </w:rPr>
            </w:pPr>
          </w:p>
          <w:p w:rsidR="003B1B31" w:rsidRDefault="003B1B31" w:rsidP="008078CB">
            <w:pPr>
              <w:rPr>
                <w:rFonts w:ascii="Times New Roman" w:hAnsi="Times New Roman" w:cs="Times New Roman"/>
                <w:iCs/>
                <w:sz w:val="24"/>
                <w:szCs w:val="24"/>
              </w:rPr>
            </w:pPr>
          </w:p>
          <w:p w:rsidR="003B1B31" w:rsidRPr="003E09D8" w:rsidRDefault="003B1B31" w:rsidP="003B1B31">
            <w:pPr>
              <w:rPr>
                <w:rFonts w:ascii="Times New Roman" w:hAnsi="Times New Roman" w:cs="Times New Roman"/>
                <w:i/>
                <w:sz w:val="24"/>
                <w:szCs w:val="24"/>
                <w:shd w:val="clear" w:color="auto" w:fill="FFFFFF"/>
              </w:rPr>
            </w:pPr>
            <w:r w:rsidRPr="003E09D8">
              <w:rPr>
                <w:rFonts w:ascii="Times New Roman" w:hAnsi="Times New Roman" w:cs="Times New Roman"/>
                <w:i/>
                <w:sz w:val="24"/>
                <w:szCs w:val="24"/>
                <w:shd w:val="clear" w:color="auto" w:fill="FFFFFF"/>
              </w:rPr>
              <w:t>NUSTATYTAS</w:t>
            </w:r>
          </w:p>
          <w:p w:rsidR="003B1B31" w:rsidRPr="003E09D8" w:rsidRDefault="003B1B31" w:rsidP="003B1B31">
            <w:pPr>
              <w:rPr>
                <w:rFonts w:ascii="Times New Roman" w:hAnsi="Times New Roman" w:cs="Times New Roman"/>
                <w:i/>
                <w:sz w:val="24"/>
                <w:szCs w:val="24"/>
                <w:shd w:val="clear" w:color="auto" w:fill="FFFFFF"/>
              </w:rPr>
            </w:pPr>
            <w:r w:rsidRPr="003E09D8">
              <w:rPr>
                <w:rFonts w:ascii="Times New Roman" w:hAnsi="Times New Roman" w:cs="Times New Roman"/>
                <w:i/>
                <w:sz w:val="24"/>
                <w:szCs w:val="24"/>
                <w:shd w:val="clear" w:color="auto" w:fill="FFFFFF"/>
              </w:rPr>
              <w:t xml:space="preserve"> 4 LYGIS</w:t>
            </w:r>
          </w:p>
          <w:p w:rsidR="003B1B31" w:rsidRPr="009E0506" w:rsidRDefault="003B1B31" w:rsidP="008078CB">
            <w:pPr>
              <w:rPr>
                <w:rFonts w:ascii="Times New Roman" w:hAnsi="Times New Roman" w:cs="Times New Roman"/>
                <w:iCs/>
                <w:sz w:val="24"/>
                <w:szCs w:val="24"/>
              </w:rPr>
            </w:pPr>
          </w:p>
        </w:tc>
        <w:tc>
          <w:tcPr>
            <w:tcW w:w="1962" w:type="dxa"/>
          </w:tcPr>
          <w:p w:rsidR="003B1B31" w:rsidRPr="005C62C2" w:rsidRDefault="003B1B31" w:rsidP="008078CB">
            <w:pPr>
              <w:jc w:val="both"/>
              <w:rPr>
                <w:rFonts w:ascii="Times New Roman" w:hAnsi="Times New Roman" w:cs="Times New Roman"/>
                <w:iCs/>
                <w:color w:val="FF0000"/>
                <w:sz w:val="24"/>
                <w:szCs w:val="24"/>
              </w:rPr>
            </w:pPr>
            <w:r>
              <w:rPr>
                <w:rFonts w:ascii="Times New Roman" w:hAnsi="Times New Roman" w:cs="Times New Roman"/>
                <w:iCs/>
                <w:sz w:val="24"/>
                <w:szCs w:val="24"/>
              </w:rPr>
              <w:t xml:space="preserve">3-5 žmonės dirbantys rajono metodinėse grupėse. </w:t>
            </w:r>
          </w:p>
          <w:p w:rsidR="003B1B31" w:rsidRDefault="003B1B31" w:rsidP="008078CB">
            <w:pPr>
              <w:jc w:val="both"/>
              <w:rPr>
                <w:rFonts w:ascii="Times New Roman" w:hAnsi="Times New Roman" w:cs="Times New Roman"/>
                <w:iCs/>
                <w:sz w:val="24"/>
                <w:szCs w:val="24"/>
              </w:rPr>
            </w:pPr>
            <w:r>
              <w:rPr>
                <w:rFonts w:ascii="Times New Roman" w:hAnsi="Times New Roman" w:cs="Times New Roman"/>
                <w:iCs/>
                <w:sz w:val="24"/>
                <w:szCs w:val="24"/>
              </w:rPr>
              <w:t xml:space="preserve">75 proc. ir daugiau teiktų prašymų kelti kvalifikacinę kategoriją yra įvykdomi. </w:t>
            </w:r>
          </w:p>
          <w:p w:rsidR="003B1B31" w:rsidRDefault="003B1B31" w:rsidP="008078CB">
            <w:pPr>
              <w:jc w:val="both"/>
              <w:rPr>
                <w:rFonts w:ascii="Times New Roman" w:hAnsi="Times New Roman" w:cs="Times New Roman"/>
                <w:iCs/>
                <w:sz w:val="24"/>
                <w:szCs w:val="24"/>
              </w:rPr>
            </w:pPr>
            <w:r>
              <w:rPr>
                <w:rFonts w:ascii="Times New Roman" w:hAnsi="Times New Roman" w:cs="Times New Roman"/>
                <w:iCs/>
                <w:sz w:val="24"/>
                <w:szCs w:val="24"/>
              </w:rPr>
              <w:t xml:space="preserve">3-4 žmonės apdovanojami respublikos ar savivaldybės padėkos raštais. </w:t>
            </w:r>
            <w:r w:rsidRPr="005C62C2">
              <w:rPr>
                <w:rFonts w:ascii="Times New Roman" w:hAnsi="Times New Roman" w:cs="Times New Roman"/>
                <w:iCs/>
                <w:color w:val="FF0000"/>
                <w:sz w:val="24"/>
                <w:szCs w:val="24"/>
              </w:rPr>
              <w:t>3</w:t>
            </w:r>
          </w:p>
        </w:tc>
        <w:tc>
          <w:tcPr>
            <w:tcW w:w="1962" w:type="dxa"/>
          </w:tcPr>
          <w:p w:rsidR="003B1B31" w:rsidRDefault="003B1B31" w:rsidP="008078CB">
            <w:pPr>
              <w:jc w:val="both"/>
              <w:rPr>
                <w:rFonts w:ascii="Times New Roman" w:hAnsi="Times New Roman" w:cs="Times New Roman"/>
                <w:sz w:val="24"/>
                <w:szCs w:val="24"/>
              </w:rPr>
            </w:pPr>
            <w:r>
              <w:rPr>
                <w:rFonts w:ascii="Times New Roman" w:hAnsi="Times New Roman" w:cs="Times New Roman"/>
                <w:sz w:val="24"/>
                <w:szCs w:val="24"/>
              </w:rPr>
              <w:t>Niekas nedirba rajono metodinėse grupėse.</w:t>
            </w:r>
          </w:p>
          <w:p w:rsidR="003B1B31" w:rsidRDefault="003B1B31" w:rsidP="008078CB">
            <w:pPr>
              <w:jc w:val="both"/>
              <w:rPr>
                <w:rFonts w:ascii="Times New Roman" w:hAnsi="Times New Roman" w:cs="Times New Roman"/>
                <w:sz w:val="24"/>
                <w:szCs w:val="24"/>
              </w:rPr>
            </w:pPr>
            <w:r>
              <w:rPr>
                <w:rFonts w:ascii="Times New Roman" w:hAnsi="Times New Roman" w:cs="Times New Roman"/>
                <w:sz w:val="24"/>
                <w:szCs w:val="24"/>
              </w:rPr>
              <w:t>Iki 25 proc. kelia kvalifikacinę kategoriją.</w:t>
            </w:r>
          </w:p>
        </w:tc>
        <w:tc>
          <w:tcPr>
            <w:tcW w:w="1962" w:type="dxa"/>
          </w:tcPr>
          <w:p w:rsidR="003B1B31" w:rsidRDefault="003B1B31" w:rsidP="003E09D8">
            <w:pPr>
              <w:rPr>
                <w:rFonts w:ascii="Times New Roman" w:hAnsi="Times New Roman" w:cs="Times New Roman"/>
                <w:iCs/>
                <w:sz w:val="24"/>
                <w:szCs w:val="24"/>
              </w:rPr>
            </w:pPr>
            <w:r>
              <w:rPr>
                <w:rFonts w:ascii="Times New Roman" w:hAnsi="Times New Roman" w:cs="Times New Roman"/>
                <w:sz w:val="24"/>
                <w:szCs w:val="24"/>
              </w:rPr>
              <w:t xml:space="preserve">6 </w:t>
            </w:r>
            <w:r>
              <w:rPr>
                <w:rFonts w:ascii="Times New Roman" w:hAnsi="Times New Roman" w:cs="Times New Roman"/>
                <w:iCs/>
                <w:sz w:val="24"/>
                <w:szCs w:val="24"/>
              </w:rPr>
              <w:t>žmonės dirba rajono metodinėse grupėse.</w:t>
            </w:r>
          </w:p>
          <w:p w:rsidR="003B1B31" w:rsidRDefault="003B1B31" w:rsidP="003E09D8">
            <w:pPr>
              <w:rPr>
                <w:rFonts w:ascii="Times New Roman" w:hAnsi="Times New Roman" w:cs="Times New Roman"/>
                <w:iCs/>
                <w:sz w:val="24"/>
                <w:szCs w:val="24"/>
              </w:rPr>
            </w:pPr>
          </w:p>
          <w:p w:rsidR="003B1B31" w:rsidRDefault="003B1B31" w:rsidP="003B1B31">
            <w:pPr>
              <w:rPr>
                <w:rFonts w:ascii="Times New Roman" w:hAnsi="Times New Roman" w:cs="Times New Roman"/>
                <w:iCs/>
                <w:sz w:val="24"/>
                <w:szCs w:val="24"/>
              </w:rPr>
            </w:pPr>
            <w:r>
              <w:rPr>
                <w:rFonts w:ascii="Times New Roman" w:hAnsi="Times New Roman" w:cs="Times New Roman"/>
                <w:iCs/>
                <w:sz w:val="24"/>
                <w:szCs w:val="24"/>
              </w:rPr>
              <w:t xml:space="preserve">90 proc. pateikta prašymų kelti kvalifikacinę kategoriją yra įvykdomi. </w:t>
            </w:r>
          </w:p>
          <w:p w:rsidR="003B1B31" w:rsidRDefault="003B1B31" w:rsidP="003B1B31">
            <w:pPr>
              <w:rPr>
                <w:rFonts w:ascii="Times New Roman" w:hAnsi="Times New Roman" w:cs="Times New Roman"/>
                <w:iCs/>
                <w:sz w:val="24"/>
                <w:szCs w:val="24"/>
              </w:rPr>
            </w:pPr>
          </w:p>
          <w:p w:rsidR="003B1B31" w:rsidRDefault="003B1B31" w:rsidP="003B1B31">
            <w:pPr>
              <w:rPr>
                <w:rFonts w:ascii="Times New Roman" w:hAnsi="Times New Roman" w:cs="Times New Roman"/>
                <w:iCs/>
                <w:sz w:val="24"/>
                <w:szCs w:val="24"/>
              </w:rPr>
            </w:pPr>
            <w:r>
              <w:rPr>
                <w:rFonts w:ascii="Times New Roman" w:hAnsi="Times New Roman" w:cs="Times New Roman"/>
                <w:iCs/>
                <w:sz w:val="24"/>
                <w:szCs w:val="24"/>
              </w:rPr>
              <w:t>3 3-4 žmonės apdovanoti respublikos ar savivaldybės padėkos raštais.</w:t>
            </w:r>
          </w:p>
          <w:p w:rsidR="003B1B31" w:rsidRDefault="003B1B31" w:rsidP="003B1B31">
            <w:pPr>
              <w:rPr>
                <w:rFonts w:ascii="Times New Roman" w:hAnsi="Times New Roman" w:cs="Times New Roman"/>
                <w:iCs/>
                <w:sz w:val="24"/>
                <w:szCs w:val="24"/>
              </w:rPr>
            </w:pPr>
          </w:p>
          <w:p w:rsidR="003B1B31" w:rsidRDefault="003B1B31" w:rsidP="003B1B31">
            <w:pPr>
              <w:rPr>
                <w:rFonts w:ascii="Times New Roman" w:hAnsi="Times New Roman" w:cs="Times New Roman"/>
                <w:sz w:val="24"/>
                <w:szCs w:val="24"/>
              </w:rPr>
            </w:pPr>
            <w:r>
              <w:rPr>
                <w:rFonts w:ascii="Times New Roman" w:hAnsi="Times New Roman" w:cs="Times New Roman"/>
                <w:sz w:val="24"/>
                <w:szCs w:val="24"/>
              </w:rPr>
              <w:t>Klausimyno atsakymų vidurkis 3,79</w:t>
            </w:r>
          </w:p>
          <w:p w:rsidR="003B1B31" w:rsidRDefault="003B1B31" w:rsidP="003B1B31">
            <w:pPr>
              <w:rPr>
                <w:rFonts w:ascii="Times New Roman" w:hAnsi="Times New Roman" w:cs="Times New Roman"/>
                <w:sz w:val="24"/>
                <w:szCs w:val="24"/>
              </w:rPr>
            </w:pPr>
            <w:r>
              <w:rPr>
                <w:rFonts w:ascii="Times New Roman" w:hAnsi="Times New Roman" w:cs="Times New Roman"/>
                <w:iCs/>
                <w:sz w:val="24"/>
                <w:szCs w:val="24"/>
              </w:rPr>
              <w:t xml:space="preserve"> </w:t>
            </w:r>
          </w:p>
        </w:tc>
        <w:tc>
          <w:tcPr>
            <w:tcW w:w="1930" w:type="dxa"/>
          </w:tcPr>
          <w:p w:rsidR="003B1B31" w:rsidRDefault="003B1B31" w:rsidP="003B1B31">
            <w:pPr>
              <w:jc w:val="both"/>
              <w:rPr>
                <w:rFonts w:ascii="Times New Roman" w:hAnsi="Times New Roman" w:cs="Times New Roman"/>
                <w:sz w:val="24"/>
                <w:szCs w:val="24"/>
              </w:rPr>
            </w:pPr>
            <w:r>
              <w:rPr>
                <w:rFonts w:ascii="Times New Roman" w:hAnsi="Times New Roman" w:cs="Times New Roman"/>
                <w:sz w:val="24"/>
                <w:szCs w:val="24"/>
              </w:rPr>
              <w:t>Metodinių tarybų p</w:t>
            </w:r>
            <w:r w:rsidRPr="00884095">
              <w:rPr>
                <w:rFonts w:ascii="Times New Roman" w:hAnsi="Times New Roman" w:cs="Times New Roman"/>
                <w:sz w:val="24"/>
                <w:szCs w:val="24"/>
              </w:rPr>
              <w:t>osėdžių protokolai</w:t>
            </w:r>
            <w:r>
              <w:rPr>
                <w:rFonts w:ascii="Times New Roman" w:hAnsi="Times New Roman" w:cs="Times New Roman"/>
                <w:sz w:val="24"/>
                <w:szCs w:val="24"/>
              </w:rPr>
              <w:t>.</w:t>
            </w:r>
          </w:p>
          <w:p w:rsidR="003B1B31" w:rsidRDefault="003B1B31" w:rsidP="003B1B31">
            <w:pPr>
              <w:jc w:val="both"/>
              <w:rPr>
                <w:rFonts w:ascii="Times New Roman" w:hAnsi="Times New Roman" w:cs="Times New Roman"/>
                <w:sz w:val="24"/>
                <w:szCs w:val="24"/>
              </w:rPr>
            </w:pPr>
            <w:r>
              <w:rPr>
                <w:rFonts w:ascii="Times New Roman" w:hAnsi="Times New Roman" w:cs="Times New Roman"/>
                <w:sz w:val="24"/>
                <w:szCs w:val="24"/>
              </w:rPr>
              <w:t xml:space="preserve">Klausimyno </w:t>
            </w:r>
          </w:p>
          <w:p w:rsidR="003B1B31" w:rsidRDefault="003B1B31" w:rsidP="003B1B31">
            <w:pPr>
              <w:jc w:val="both"/>
              <w:rPr>
                <w:rFonts w:ascii="Times New Roman" w:hAnsi="Times New Roman" w:cs="Times New Roman"/>
                <w:sz w:val="24"/>
                <w:szCs w:val="24"/>
              </w:rPr>
            </w:pPr>
            <w:r>
              <w:rPr>
                <w:rFonts w:ascii="Times New Roman" w:hAnsi="Times New Roman" w:cs="Times New Roman"/>
                <w:sz w:val="24"/>
                <w:szCs w:val="24"/>
              </w:rPr>
              <w:t>96-98 , 100, 112</w:t>
            </w:r>
          </w:p>
          <w:p w:rsidR="003B1B31" w:rsidRDefault="003B1B31" w:rsidP="00870042">
            <w:pPr>
              <w:rPr>
                <w:rFonts w:ascii="Times New Roman" w:hAnsi="Times New Roman" w:cs="Times New Roman"/>
                <w:sz w:val="24"/>
                <w:szCs w:val="24"/>
              </w:rPr>
            </w:pPr>
          </w:p>
        </w:tc>
      </w:tr>
      <w:tr w:rsidR="001B6CFD" w:rsidTr="00A627BD">
        <w:tc>
          <w:tcPr>
            <w:tcW w:w="2038" w:type="dxa"/>
          </w:tcPr>
          <w:p w:rsidR="001B6CFD" w:rsidRDefault="001B6CFD" w:rsidP="001B6CFD">
            <w:pPr>
              <w:rPr>
                <w:rFonts w:ascii="Times New Roman" w:hAnsi="Times New Roman" w:cs="Times New Roman"/>
                <w:iCs/>
                <w:sz w:val="24"/>
                <w:szCs w:val="24"/>
              </w:rPr>
            </w:pPr>
            <w:r w:rsidRPr="00015681">
              <w:rPr>
                <w:rFonts w:ascii="Times New Roman" w:hAnsi="Times New Roman" w:cs="Times New Roman"/>
                <w:b/>
                <w:iCs/>
                <w:sz w:val="24"/>
                <w:szCs w:val="24"/>
              </w:rPr>
              <w:t xml:space="preserve">2. Kolegialus </w:t>
            </w:r>
            <w:r w:rsidRPr="00015681">
              <w:rPr>
                <w:rFonts w:ascii="Times New Roman" w:hAnsi="Times New Roman" w:cs="Times New Roman"/>
                <w:b/>
                <w:iCs/>
                <w:sz w:val="24"/>
                <w:szCs w:val="24"/>
              </w:rPr>
              <w:lastRenderedPageBreak/>
              <w:t>mokymasis</w:t>
            </w:r>
            <w:r>
              <w:rPr>
                <w:rFonts w:ascii="Times New Roman" w:hAnsi="Times New Roman" w:cs="Times New Roman"/>
                <w:iCs/>
                <w:sz w:val="24"/>
                <w:szCs w:val="24"/>
              </w:rPr>
              <w:t>.</w:t>
            </w:r>
          </w:p>
          <w:p w:rsidR="001B6CFD" w:rsidRDefault="001B6CFD" w:rsidP="001B6CFD">
            <w:pPr>
              <w:rPr>
                <w:rFonts w:ascii="Times New Roman" w:hAnsi="Times New Roman" w:cs="Times New Roman"/>
                <w:iCs/>
                <w:sz w:val="24"/>
                <w:szCs w:val="24"/>
              </w:rPr>
            </w:pPr>
          </w:p>
          <w:p w:rsidR="001B6CFD" w:rsidRDefault="001B6CFD" w:rsidP="00870042">
            <w:pPr>
              <w:rPr>
                <w:rFonts w:ascii="Times New Roman" w:hAnsi="Times New Roman" w:cs="Times New Roman"/>
                <w:sz w:val="24"/>
                <w:szCs w:val="24"/>
                <w:shd w:val="clear" w:color="auto" w:fill="FFFFFF"/>
              </w:rPr>
            </w:pPr>
            <w:r w:rsidRPr="009E0506">
              <w:rPr>
                <w:rFonts w:ascii="Times New Roman" w:hAnsi="Times New Roman" w:cs="Times New Roman"/>
                <w:sz w:val="24"/>
                <w:szCs w:val="24"/>
                <w:shd w:val="clear" w:color="auto" w:fill="FFFFFF"/>
              </w:rPr>
              <w:t>2.1. Mokytojai mokosi drauge ir vieni iš kitų: dalydamiesi patirtimi, atradimais, sumanymais ir kūriniais, studijuodami šaltinius,</w:t>
            </w:r>
            <w:r>
              <w:rPr>
                <w:rFonts w:ascii="Times New Roman" w:hAnsi="Times New Roman" w:cs="Times New Roman"/>
                <w:sz w:val="24"/>
                <w:szCs w:val="24"/>
                <w:shd w:val="clear" w:color="auto" w:fill="FFFFFF"/>
              </w:rPr>
              <w:t xml:space="preserve"> stebėdami kolegų pamokas.</w:t>
            </w:r>
          </w:p>
          <w:p w:rsidR="001B6CFD" w:rsidRDefault="001B6CFD" w:rsidP="00870042">
            <w:pPr>
              <w:rPr>
                <w:rFonts w:ascii="Times New Roman" w:hAnsi="Times New Roman" w:cs="Times New Roman"/>
                <w:sz w:val="24"/>
                <w:szCs w:val="24"/>
                <w:shd w:val="clear" w:color="auto" w:fill="FFFFFF"/>
              </w:rPr>
            </w:pPr>
          </w:p>
          <w:p w:rsidR="001B6CFD" w:rsidRPr="003E09D8" w:rsidRDefault="001B6CFD" w:rsidP="001B6CFD">
            <w:pPr>
              <w:rPr>
                <w:rFonts w:ascii="Times New Roman" w:hAnsi="Times New Roman" w:cs="Times New Roman"/>
                <w:i/>
                <w:sz w:val="24"/>
                <w:szCs w:val="24"/>
                <w:shd w:val="clear" w:color="auto" w:fill="FFFFFF"/>
              </w:rPr>
            </w:pPr>
            <w:r w:rsidRPr="003E09D8">
              <w:rPr>
                <w:rFonts w:ascii="Times New Roman" w:hAnsi="Times New Roman" w:cs="Times New Roman"/>
                <w:i/>
                <w:sz w:val="24"/>
                <w:szCs w:val="24"/>
                <w:shd w:val="clear" w:color="auto" w:fill="FFFFFF"/>
              </w:rPr>
              <w:t>NUSTATYTAS</w:t>
            </w:r>
          </w:p>
          <w:p w:rsidR="001B6CFD" w:rsidRPr="003E09D8" w:rsidRDefault="001B6CFD" w:rsidP="001B6CFD">
            <w:pP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3</w:t>
            </w:r>
            <w:r w:rsidRPr="003E09D8">
              <w:rPr>
                <w:rFonts w:ascii="Times New Roman" w:hAnsi="Times New Roman" w:cs="Times New Roman"/>
                <w:i/>
                <w:sz w:val="24"/>
                <w:szCs w:val="24"/>
                <w:shd w:val="clear" w:color="auto" w:fill="FFFFFF"/>
              </w:rPr>
              <w:t xml:space="preserve"> LYGIS</w:t>
            </w:r>
          </w:p>
          <w:p w:rsidR="001B6CFD" w:rsidRDefault="001B6CFD" w:rsidP="00870042">
            <w:pPr>
              <w:rPr>
                <w:rFonts w:ascii="Times New Roman" w:hAnsi="Times New Roman" w:cs="Times New Roman"/>
                <w:sz w:val="24"/>
                <w:szCs w:val="24"/>
              </w:rPr>
            </w:pPr>
          </w:p>
        </w:tc>
        <w:tc>
          <w:tcPr>
            <w:tcW w:w="1962" w:type="dxa"/>
          </w:tcPr>
          <w:p w:rsidR="001B6CFD" w:rsidRPr="005C62C2" w:rsidRDefault="001B6CFD" w:rsidP="008078CB">
            <w:pPr>
              <w:jc w:val="both"/>
              <w:rPr>
                <w:rFonts w:ascii="Times New Roman" w:hAnsi="Times New Roman" w:cs="Times New Roman"/>
                <w:iCs/>
                <w:color w:val="FF0000"/>
                <w:sz w:val="24"/>
                <w:szCs w:val="24"/>
              </w:rPr>
            </w:pPr>
            <w:r>
              <w:rPr>
                <w:rFonts w:ascii="Times New Roman" w:hAnsi="Times New Roman" w:cs="Times New Roman"/>
                <w:iCs/>
                <w:sz w:val="24"/>
                <w:szCs w:val="24"/>
              </w:rPr>
              <w:lastRenderedPageBreak/>
              <w:t xml:space="preserve">85 proc. veda </w:t>
            </w:r>
            <w:r>
              <w:rPr>
                <w:rFonts w:ascii="Times New Roman" w:hAnsi="Times New Roman" w:cs="Times New Roman"/>
                <w:iCs/>
                <w:sz w:val="24"/>
                <w:szCs w:val="24"/>
              </w:rPr>
              <w:lastRenderedPageBreak/>
              <w:t xml:space="preserve">bent po vieną atvirą pamoką. </w:t>
            </w:r>
          </w:p>
          <w:p w:rsidR="001B6CFD" w:rsidRDefault="001B6CFD" w:rsidP="008078CB">
            <w:pPr>
              <w:jc w:val="both"/>
              <w:rPr>
                <w:rFonts w:ascii="Times New Roman" w:hAnsi="Times New Roman" w:cs="Times New Roman"/>
                <w:iCs/>
                <w:sz w:val="24"/>
                <w:szCs w:val="24"/>
              </w:rPr>
            </w:pPr>
            <w:r>
              <w:rPr>
                <w:rFonts w:ascii="Times New Roman" w:hAnsi="Times New Roman" w:cs="Times New Roman"/>
                <w:iCs/>
                <w:sz w:val="24"/>
                <w:szCs w:val="24"/>
              </w:rPr>
              <w:t xml:space="preserve">95 proc. mokytojų stebi bent dvi kolegų pamokas. </w:t>
            </w:r>
          </w:p>
          <w:p w:rsidR="001B6CFD" w:rsidRPr="00E42D9D" w:rsidRDefault="001B6CFD" w:rsidP="001B6CFD">
            <w:pPr>
              <w:jc w:val="both"/>
              <w:rPr>
                <w:rFonts w:ascii="Times New Roman" w:hAnsi="Times New Roman" w:cs="Times New Roman"/>
                <w:sz w:val="24"/>
                <w:szCs w:val="24"/>
              </w:rPr>
            </w:pPr>
            <w:r>
              <w:rPr>
                <w:rFonts w:ascii="Times New Roman" w:hAnsi="Times New Roman" w:cs="Times New Roman"/>
                <w:iCs/>
                <w:sz w:val="24"/>
                <w:szCs w:val="24"/>
              </w:rPr>
              <w:t xml:space="preserve">Po pamokos vyksta pamokos refleksija. </w:t>
            </w:r>
          </w:p>
        </w:tc>
        <w:tc>
          <w:tcPr>
            <w:tcW w:w="1962" w:type="dxa"/>
          </w:tcPr>
          <w:p w:rsidR="001B6CFD" w:rsidRDefault="001B6CFD" w:rsidP="008078C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Atviras pamokas </w:t>
            </w:r>
            <w:r>
              <w:rPr>
                <w:rFonts w:ascii="Times New Roman" w:hAnsi="Times New Roman" w:cs="Times New Roman"/>
                <w:sz w:val="24"/>
                <w:szCs w:val="24"/>
              </w:rPr>
              <w:lastRenderedPageBreak/>
              <w:t xml:space="preserve">veda tik 35 proc. mokytojų. </w:t>
            </w:r>
          </w:p>
          <w:p w:rsidR="001B6CFD" w:rsidRDefault="001B6CFD" w:rsidP="008078CB">
            <w:pPr>
              <w:jc w:val="both"/>
              <w:rPr>
                <w:rFonts w:ascii="Times New Roman" w:hAnsi="Times New Roman" w:cs="Times New Roman"/>
                <w:sz w:val="24"/>
                <w:szCs w:val="24"/>
              </w:rPr>
            </w:pPr>
            <w:r>
              <w:rPr>
                <w:rFonts w:ascii="Times New Roman" w:hAnsi="Times New Roman" w:cs="Times New Roman"/>
                <w:sz w:val="24"/>
                <w:szCs w:val="24"/>
              </w:rPr>
              <w:t>Kolegos pamokas stebi, bet nevyksta jų aptarimas.</w:t>
            </w:r>
          </w:p>
          <w:p w:rsidR="001B6CFD" w:rsidRDefault="001B6CFD" w:rsidP="008078CB">
            <w:pPr>
              <w:jc w:val="both"/>
              <w:rPr>
                <w:rFonts w:ascii="Times New Roman" w:hAnsi="Times New Roman" w:cs="Times New Roman"/>
                <w:sz w:val="24"/>
                <w:szCs w:val="24"/>
              </w:rPr>
            </w:pPr>
            <w:r>
              <w:rPr>
                <w:rFonts w:ascii="Times New Roman" w:hAnsi="Times New Roman" w:cs="Times New Roman"/>
                <w:sz w:val="24"/>
                <w:szCs w:val="24"/>
              </w:rPr>
              <w:t>Beveik nėra grįžtamojo ryšio.</w:t>
            </w:r>
          </w:p>
          <w:p w:rsidR="001B6CFD" w:rsidRDefault="001B6CFD" w:rsidP="008078CB">
            <w:pPr>
              <w:jc w:val="both"/>
              <w:rPr>
                <w:rFonts w:ascii="Times New Roman" w:hAnsi="Times New Roman" w:cs="Times New Roman"/>
                <w:sz w:val="24"/>
                <w:szCs w:val="24"/>
              </w:rPr>
            </w:pPr>
          </w:p>
        </w:tc>
        <w:tc>
          <w:tcPr>
            <w:tcW w:w="1962" w:type="dxa"/>
          </w:tcPr>
          <w:p w:rsidR="001B6CFD" w:rsidRDefault="001B6CFD" w:rsidP="001B6CFD">
            <w:pPr>
              <w:jc w:val="both"/>
              <w:rPr>
                <w:rFonts w:ascii="Times New Roman" w:hAnsi="Times New Roman" w:cs="Times New Roman"/>
                <w:iCs/>
                <w:sz w:val="24"/>
                <w:szCs w:val="24"/>
              </w:rPr>
            </w:pPr>
            <w:r>
              <w:rPr>
                <w:rFonts w:ascii="Times New Roman" w:hAnsi="Times New Roman" w:cs="Times New Roman"/>
                <w:sz w:val="24"/>
                <w:szCs w:val="24"/>
              </w:rPr>
              <w:lastRenderedPageBreak/>
              <w:t xml:space="preserve">83 </w:t>
            </w:r>
            <w:r>
              <w:rPr>
                <w:rFonts w:ascii="Times New Roman" w:hAnsi="Times New Roman" w:cs="Times New Roman"/>
                <w:iCs/>
                <w:sz w:val="24"/>
                <w:szCs w:val="24"/>
              </w:rPr>
              <w:t xml:space="preserve"> proc. veda </w:t>
            </w:r>
            <w:r>
              <w:rPr>
                <w:rFonts w:ascii="Times New Roman" w:hAnsi="Times New Roman" w:cs="Times New Roman"/>
                <w:iCs/>
                <w:sz w:val="24"/>
                <w:szCs w:val="24"/>
              </w:rPr>
              <w:lastRenderedPageBreak/>
              <w:t>bent po vieną atvirą pamoką.</w:t>
            </w:r>
          </w:p>
          <w:p w:rsidR="001B6CFD" w:rsidRDefault="001B6CFD" w:rsidP="001B6CFD">
            <w:pPr>
              <w:jc w:val="both"/>
              <w:rPr>
                <w:rFonts w:ascii="Times New Roman" w:hAnsi="Times New Roman" w:cs="Times New Roman"/>
                <w:iCs/>
                <w:sz w:val="24"/>
                <w:szCs w:val="24"/>
              </w:rPr>
            </w:pPr>
            <w:r>
              <w:rPr>
                <w:rFonts w:ascii="Times New Roman" w:hAnsi="Times New Roman" w:cs="Times New Roman"/>
                <w:iCs/>
                <w:sz w:val="24"/>
                <w:szCs w:val="24"/>
              </w:rPr>
              <w:t xml:space="preserve"> </w:t>
            </w:r>
          </w:p>
          <w:p w:rsidR="001B6CFD" w:rsidRDefault="001B6CFD" w:rsidP="001B6CFD">
            <w:pPr>
              <w:jc w:val="both"/>
              <w:rPr>
                <w:rFonts w:ascii="Times New Roman" w:hAnsi="Times New Roman" w:cs="Times New Roman"/>
                <w:iCs/>
                <w:sz w:val="24"/>
                <w:szCs w:val="24"/>
              </w:rPr>
            </w:pPr>
            <w:r>
              <w:rPr>
                <w:rFonts w:ascii="Times New Roman" w:hAnsi="Times New Roman" w:cs="Times New Roman"/>
                <w:iCs/>
                <w:sz w:val="24"/>
                <w:szCs w:val="24"/>
              </w:rPr>
              <w:t>83 proc. mokytojų stebi bent dvi kolegų pamokas.</w:t>
            </w:r>
          </w:p>
          <w:p w:rsidR="001B6CFD" w:rsidRDefault="001B6CFD" w:rsidP="001B6CFD">
            <w:pPr>
              <w:jc w:val="both"/>
              <w:rPr>
                <w:rFonts w:ascii="Times New Roman" w:hAnsi="Times New Roman" w:cs="Times New Roman"/>
                <w:iCs/>
                <w:sz w:val="24"/>
                <w:szCs w:val="24"/>
              </w:rPr>
            </w:pPr>
          </w:p>
          <w:p w:rsidR="001B6CFD" w:rsidRDefault="001B6CFD" w:rsidP="001B6CFD">
            <w:pPr>
              <w:jc w:val="both"/>
              <w:rPr>
                <w:rFonts w:ascii="Times New Roman" w:hAnsi="Times New Roman" w:cs="Times New Roman"/>
                <w:iCs/>
                <w:sz w:val="24"/>
                <w:szCs w:val="24"/>
              </w:rPr>
            </w:pPr>
            <w:r>
              <w:rPr>
                <w:rFonts w:ascii="Times New Roman" w:hAnsi="Times New Roman" w:cs="Times New Roman"/>
                <w:iCs/>
                <w:sz w:val="24"/>
                <w:szCs w:val="24"/>
              </w:rPr>
              <w:t>100 proc. po pamokos vyksta pamokos refleksija.</w:t>
            </w:r>
          </w:p>
          <w:p w:rsidR="001B6CFD" w:rsidRDefault="001B6CFD" w:rsidP="001B6CFD">
            <w:pPr>
              <w:jc w:val="both"/>
              <w:rPr>
                <w:rFonts w:ascii="Times New Roman" w:hAnsi="Times New Roman" w:cs="Times New Roman"/>
                <w:iCs/>
                <w:sz w:val="24"/>
                <w:szCs w:val="24"/>
              </w:rPr>
            </w:pPr>
          </w:p>
          <w:p w:rsidR="001B6CFD" w:rsidRDefault="001B6CFD" w:rsidP="001B6CFD">
            <w:pPr>
              <w:rPr>
                <w:rFonts w:ascii="Times New Roman" w:hAnsi="Times New Roman" w:cs="Times New Roman"/>
                <w:sz w:val="24"/>
                <w:szCs w:val="24"/>
              </w:rPr>
            </w:pPr>
            <w:r>
              <w:rPr>
                <w:rFonts w:ascii="Times New Roman" w:hAnsi="Times New Roman" w:cs="Times New Roman"/>
                <w:sz w:val="24"/>
                <w:szCs w:val="24"/>
              </w:rPr>
              <w:t>Klausimyno atsakymų vidurkis 3,77</w:t>
            </w:r>
          </w:p>
          <w:p w:rsidR="001B6CFD" w:rsidRPr="00491E4F" w:rsidRDefault="001B6CFD" w:rsidP="001B6CFD">
            <w:pPr>
              <w:jc w:val="both"/>
              <w:rPr>
                <w:rFonts w:ascii="Times New Roman" w:hAnsi="Times New Roman" w:cs="Times New Roman"/>
                <w:sz w:val="24"/>
                <w:szCs w:val="24"/>
              </w:rPr>
            </w:pPr>
          </w:p>
        </w:tc>
        <w:tc>
          <w:tcPr>
            <w:tcW w:w="1930" w:type="dxa"/>
          </w:tcPr>
          <w:p w:rsidR="001B6CFD" w:rsidRDefault="001B6CFD" w:rsidP="001B6CF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Metodinių tarybų </w:t>
            </w:r>
            <w:r>
              <w:rPr>
                <w:rFonts w:ascii="Times New Roman" w:hAnsi="Times New Roman" w:cs="Times New Roman"/>
                <w:sz w:val="24"/>
                <w:szCs w:val="24"/>
              </w:rPr>
              <w:lastRenderedPageBreak/>
              <w:t>p</w:t>
            </w:r>
            <w:r w:rsidRPr="00884095">
              <w:rPr>
                <w:rFonts w:ascii="Times New Roman" w:hAnsi="Times New Roman" w:cs="Times New Roman"/>
                <w:sz w:val="24"/>
                <w:szCs w:val="24"/>
              </w:rPr>
              <w:t>osėdžių protokolai</w:t>
            </w:r>
            <w:r>
              <w:rPr>
                <w:rFonts w:ascii="Times New Roman" w:hAnsi="Times New Roman" w:cs="Times New Roman"/>
                <w:sz w:val="24"/>
                <w:szCs w:val="24"/>
              </w:rPr>
              <w:t>.</w:t>
            </w:r>
          </w:p>
          <w:p w:rsidR="001B6CFD" w:rsidRDefault="001B6CFD" w:rsidP="001B6CFD">
            <w:pPr>
              <w:jc w:val="both"/>
              <w:rPr>
                <w:rFonts w:ascii="Times New Roman" w:hAnsi="Times New Roman" w:cs="Times New Roman"/>
                <w:sz w:val="24"/>
                <w:szCs w:val="24"/>
              </w:rPr>
            </w:pPr>
            <w:r>
              <w:rPr>
                <w:rFonts w:ascii="Times New Roman" w:hAnsi="Times New Roman" w:cs="Times New Roman"/>
                <w:sz w:val="24"/>
                <w:szCs w:val="24"/>
              </w:rPr>
              <w:t>96-98 , 100,112,113</w:t>
            </w:r>
          </w:p>
          <w:p w:rsidR="001B6CFD" w:rsidRDefault="001B6CFD" w:rsidP="001B6CFD">
            <w:pPr>
              <w:rPr>
                <w:rFonts w:ascii="Times New Roman" w:hAnsi="Times New Roman" w:cs="Times New Roman"/>
                <w:sz w:val="24"/>
                <w:szCs w:val="24"/>
              </w:rPr>
            </w:pPr>
            <w:r w:rsidRPr="00491E4F">
              <w:rPr>
                <w:rFonts w:ascii="Times New Roman" w:hAnsi="Times New Roman" w:cs="Times New Roman"/>
                <w:sz w:val="24"/>
                <w:szCs w:val="24"/>
              </w:rPr>
              <w:t xml:space="preserve">114; </w:t>
            </w:r>
            <w:r>
              <w:rPr>
                <w:rFonts w:ascii="Times New Roman" w:hAnsi="Times New Roman" w:cs="Times New Roman"/>
                <w:sz w:val="24"/>
                <w:szCs w:val="24"/>
              </w:rPr>
              <w:t>115</w:t>
            </w:r>
          </w:p>
        </w:tc>
      </w:tr>
      <w:tr w:rsidR="001B6CFD" w:rsidTr="00A627BD">
        <w:tc>
          <w:tcPr>
            <w:tcW w:w="2038" w:type="dxa"/>
          </w:tcPr>
          <w:p w:rsidR="001B6CFD" w:rsidRDefault="001B6CFD" w:rsidP="008078C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2.2. </w:t>
            </w:r>
          </w:p>
          <w:p w:rsidR="001B6CFD" w:rsidRPr="002B47C4" w:rsidRDefault="001B6CFD" w:rsidP="008078C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Sąmoningas ir kryptingas mokymasis vyksta įvairiose mokytojų komandose.</w:t>
            </w:r>
          </w:p>
        </w:tc>
        <w:tc>
          <w:tcPr>
            <w:tcW w:w="1962" w:type="dxa"/>
          </w:tcPr>
          <w:p w:rsidR="001B6CFD" w:rsidRPr="005C62C2" w:rsidRDefault="001B6CFD" w:rsidP="008078CB">
            <w:pPr>
              <w:rPr>
                <w:rFonts w:ascii="Times New Roman" w:hAnsi="Times New Roman" w:cs="Times New Roman"/>
                <w:color w:val="FF0000"/>
                <w:sz w:val="24"/>
                <w:szCs w:val="24"/>
              </w:rPr>
            </w:pPr>
            <w:r w:rsidRPr="00646C3D">
              <w:rPr>
                <w:rFonts w:ascii="Times New Roman" w:hAnsi="Times New Roman" w:cs="Times New Roman"/>
                <w:sz w:val="24"/>
                <w:szCs w:val="24"/>
              </w:rPr>
              <w:t>Kolegialaus bendradarbiavimo palaikymas su 2-3 mokyklomis</w:t>
            </w:r>
            <w:r w:rsidRPr="005C62C2">
              <w:rPr>
                <w:rFonts w:ascii="Times New Roman" w:hAnsi="Times New Roman" w:cs="Times New Roman"/>
                <w:color w:val="FF0000"/>
                <w:sz w:val="24"/>
                <w:szCs w:val="24"/>
              </w:rPr>
              <w:t xml:space="preserve">. </w:t>
            </w:r>
          </w:p>
          <w:p w:rsidR="001B6CFD" w:rsidRPr="00646C3D" w:rsidRDefault="001B6CFD" w:rsidP="008078CB">
            <w:pPr>
              <w:rPr>
                <w:rFonts w:ascii="Times New Roman" w:hAnsi="Times New Roman" w:cs="Times New Roman"/>
                <w:sz w:val="24"/>
                <w:szCs w:val="24"/>
              </w:rPr>
            </w:pPr>
            <w:r>
              <w:rPr>
                <w:rFonts w:ascii="Times New Roman" w:hAnsi="Times New Roman" w:cs="Times New Roman"/>
                <w:sz w:val="24"/>
                <w:szCs w:val="24"/>
              </w:rPr>
              <w:t>Refleksija po apsilankymo mokyklose.</w:t>
            </w:r>
          </w:p>
        </w:tc>
        <w:tc>
          <w:tcPr>
            <w:tcW w:w="1962" w:type="dxa"/>
          </w:tcPr>
          <w:p w:rsidR="001B6CFD" w:rsidRPr="00646C3D" w:rsidRDefault="001B6CFD" w:rsidP="008078CB">
            <w:pPr>
              <w:rPr>
                <w:rFonts w:ascii="Times New Roman" w:hAnsi="Times New Roman" w:cs="Times New Roman"/>
                <w:sz w:val="24"/>
                <w:szCs w:val="24"/>
              </w:rPr>
            </w:pPr>
            <w:r w:rsidRPr="00646C3D">
              <w:rPr>
                <w:rFonts w:ascii="Times New Roman" w:hAnsi="Times New Roman" w:cs="Times New Roman"/>
                <w:sz w:val="24"/>
                <w:szCs w:val="24"/>
              </w:rPr>
              <w:t>Nėra kolegialaus bendradarbiavimo su kitomis  mokyklomis.</w:t>
            </w:r>
          </w:p>
        </w:tc>
        <w:tc>
          <w:tcPr>
            <w:tcW w:w="1962" w:type="dxa"/>
          </w:tcPr>
          <w:p w:rsidR="001B6CFD" w:rsidRPr="005C62C2" w:rsidRDefault="001B6CFD" w:rsidP="001B6CFD">
            <w:pPr>
              <w:rPr>
                <w:rFonts w:ascii="Times New Roman" w:hAnsi="Times New Roman" w:cs="Times New Roman"/>
                <w:color w:val="FF0000"/>
                <w:sz w:val="24"/>
                <w:szCs w:val="24"/>
              </w:rPr>
            </w:pPr>
            <w:r>
              <w:rPr>
                <w:rFonts w:ascii="Times New Roman" w:hAnsi="Times New Roman" w:cs="Times New Roman"/>
                <w:sz w:val="24"/>
                <w:szCs w:val="24"/>
              </w:rPr>
              <w:t xml:space="preserve"> </w:t>
            </w:r>
            <w:r w:rsidRPr="00646C3D">
              <w:rPr>
                <w:rFonts w:ascii="Times New Roman" w:hAnsi="Times New Roman" w:cs="Times New Roman"/>
                <w:sz w:val="24"/>
                <w:szCs w:val="24"/>
              </w:rPr>
              <w:t>Kolegialaus bendradarbiavimo palaikymas su</w:t>
            </w:r>
            <w:r w:rsidR="00A627BD">
              <w:rPr>
                <w:rFonts w:ascii="Times New Roman" w:hAnsi="Times New Roman" w:cs="Times New Roman"/>
                <w:sz w:val="24"/>
                <w:szCs w:val="24"/>
              </w:rPr>
              <w:t xml:space="preserve"> 4 </w:t>
            </w:r>
            <w:r w:rsidRPr="00646C3D">
              <w:rPr>
                <w:rFonts w:ascii="Times New Roman" w:hAnsi="Times New Roman" w:cs="Times New Roman"/>
                <w:sz w:val="24"/>
                <w:szCs w:val="24"/>
              </w:rPr>
              <w:t>mokyklomis</w:t>
            </w:r>
            <w:r w:rsidRPr="005C62C2">
              <w:rPr>
                <w:rFonts w:ascii="Times New Roman" w:hAnsi="Times New Roman" w:cs="Times New Roman"/>
                <w:color w:val="FF0000"/>
                <w:sz w:val="24"/>
                <w:szCs w:val="24"/>
              </w:rPr>
              <w:t xml:space="preserve">. </w:t>
            </w:r>
          </w:p>
          <w:p w:rsidR="001B6CFD" w:rsidRDefault="001B6CFD" w:rsidP="001B6CFD">
            <w:pPr>
              <w:rPr>
                <w:rFonts w:ascii="Times New Roman" w:hAnsi="Times New Roman" w:cs="Times New Roman"/>
                <w:sz w:val="24"/>
                <w:szCs w:val="24"/>
              </w:rPr>
            </w:pPr>
            <w:r>
              <w:rPr>
                <w:rFonts w:ascii="Times New Roman" w:hAnsi="Times New Roman" w:cs="Times New Roman"/>
                <w:sz w:val="24"/>
                <w:szCs w:val="24"/>
              </w:rPr>
              <w:t>Refleksija po apsilankymo mokyklose.</w:t>
            </w:r>
          </w:p>
        </w:tc>
        <w:tc>
          <w:tcPr>
            <w:tcW w:w="1930" w:type="dxa"/>
          </w:tcPr>
          <w:p w:rsidR="001B6CFD" w:rsidRDefault="001B6CFD" w:rsidP="00870042">
            <w:pPr>
              <w:rPr>
                <w:rFonts w:ascii="Times New Roman" w:hAnsi="Times New Roman" w:cs="Times New Roman"/>
                <w:sz w:val="24"/>
                <w:szCs w:val="24"/>
              </w:rPr>
            </w:pPr>
          </w:p>
        </w:tc>
      </w:tr>
      <w:tr w:rsidR="00A627BD" w:rsidTr="00A627BD">
        <w:tc>
          <w:tcPr>
            <w:tcW w:w="2038" w:type="dxa"/>
          </w:tcPr>
          <w:p w:rsidR="00A627BD" w:rsidRDefault="00A627BD" w:rsidP="008078CB">
            <w:pPr>
              <w:rPr>
                <w:rFonts w:ascii="Times New Roman" w:hAnsi="Times New Roman" w:cs="Times New Roman"/>
                <w:sz w:val="24"/>
                <w:szCs w:val="24"/>
              </w:rPr>
            </w:pPr>
            <w:r>
              <w:rPr>
                <w:rFonts w:ascii="Times New Roman" w:hAnsi="Times New Roman" w:cs="Times New Roman"/>
                <w:sz w:val="24"/>
                <w:szCs w:val="24"/>
              </w:rPr>
              <w:t xml:space="preserve">2.3. </w:t>
            </w:r>
          </w:p>
          <w:p w:rsidR="00A627BD" w:rsidRDefault="00A627BD" w:rsidP="008078CB">
            <w:pPr>
              <w:rPr>
                <w:rFonts w:ascii="Times New Roman" w:hAnsi="Times New Roman" w:cs="Times New Roman"/>
                <w:sz w:val="24"/>
                <w:szCs w:val="24"/>
              </w:rPr>
            </w:pPr>
            <w:r>
              <w:rPr>
                <w:rFonts w:ascii="Times New Roman" w:hAnsi="Times New Roman" w:cs="Times New Roman"/>
                <w:sz w:val="24"/>
                <w:szCs w:val="24"/>
              </w:rPr>
              <w:t>Periodiškai organizuojamos mokytojų mokymosi išvykos, skirtos akiračiui plėsti ir mokinių ugdymo turiniui praturtinti ir aktualizuoti.</w:t>
            </w:r>
          </w:p>
          <w:p w:rsidR="00A627BD" w:rsidRDefault="00A627BD" w:rsidP="008078CB">
            <w:pPr>
              <w:rPr>
                <w:rFonts w:ascii="Times New Roman" w:hAnsi="Times New Roman" w:cs="Times New Roman"/>
                <w:sz w:val="24"/>
                <w:szCs w:val="24"/>
              </w:rPr>
            </w:pPr>
          </w:p>
          <w:p w:rsidR="00A627BD" w:rsidRPr="003E09D8" w:rsidRDefault="00A627BD" w:rsidP="00A627BD">
            <w:pPr>
              <w:rPr>
                <w:rFonts w:ascii="Times New Roman" w:hAnsi="Times New Roman" w:cs="Times New Roman"/>
                <w:i/>
                <w:sz w:val="24"/>
                <w:szCs w:val="24"/>
                <w:shd w:val="clear" w:color="auto" w:fill="FFFFFF"/>
              </w:rPr>
            </w:pPr>
            <w:r w:rsidRPr="003E09D8">
              <w:rPr>
                <w:rFonts w:ascii="Times New Roman" w:hAnsi="Times New Roman" w:cs="Times New Roman"/>
                <w:i/>
                <w:sz w:val="24"/>
                <w:szCs w:val="24"/>
                <w:shd w:val="clear" w:color="auto" w:fill="FFFFFF"/>
              </w:rPr>
              <w:t>NUSTATYTAS</w:t>
            </w:r>
          </w:p>
          <w:p w:rsidR="00A627BD" w:rsidRPr="003E09D8" w:rsidRDefault="00A627BD" w:rsidP="00A627BD">
            <w:pP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3</w:t>
            </w:r>
            <w:r w:rsidRPr="003E09D8">
              <w:rPr>
                <w:rFonts w:ascii="Times New Roman" w:hAnsi="Times New Roman" w:cs="Times New Roman"/>
                <w:i/>
                <w:sz w:val="24"/>
                <w:szCs w:val="24"/>
                <w:shd w:val="clear" w:color="auto" w:fill="FFFFFF"/>
              </w:rPr>
              <w:t xml:space="preserve"> LYGIS</w:t>
            </w:r>
          </w:p>
          <w:p w:rsidR="00A627BD" w:rsidRDefault="00A627BD" w:rsidP="008078CB">
            <w:pPr>
              <w:rPr>
                <w:rFonts w:ascii="Times New Roman" w:hAnsi="Times New Roman" w:cs="Times New Roman"/>
                <w:sz w:val="24"/>
                <w:szCs w:val="24"/>
              </w:rPr>
            </w:pPr>
          </w:p>
        </w:tc>
        <w:tc>
          <w:tcPr>
            <w:tcW w:w="1962" w:type="dxa"/>
          </w:tcPr>
          <w:p w:rsidR="00A627BD" w:rsidRPr="005C62C2" w:rsidRDefault="00A627BD" w:rsidP="008078CB">
            <w:pPr>
              <w:jc w:val="both"/>
              <w:rPr>
                <w:rFonts w:ascii="Times New Roman" w:hAnsi="Times New Roman" w:cs="Times New Roman"/>
                <w:color w:val="FF0000"/>
                <w:sz w:val="24"/>
                <w:szCs w:val="24"/>
              </w:rPr>
            </w:pPr>
            <w:r w:rsidRPr="00646C3D">
              <w:rPr>
                <w:rFonts w:ascii="Times New Roman" w:hAnsi="Times New Roman" w:cs="Times New Roman"/>
                <w:sz w:val="24"/>
                <w:szCs w:val="24"/>
              </w:rPr>
              <w:t>2-3 kartus organizuojamos mokytojų mokymosi išvykos, skirtos akiračiui plėsti</w:t>
            </w:r>
            <w:r w:rsidRPr="005C62C2">
              <w:rPr>
                <w:rFonts w:ascii="Times New Roman" w:hAnsi="Times New Roman" w:cs="Times New Roman"/>
                <w:color w:val="FF0000"/>
                <w:sz w:val="24"/>
                <w:szCs w:val="24"/>
              </w:rPr>
              <w:t xml:space="preserve">. </w:t>
            </w:r>
          </w:p>
          <w:p w:rsidR="00A627BD" w:rsidRPr="00646C3D" w:rsidRDefault="00A627BD" w:rsidP="008078CB">
            <w:pPr>
              <w:jc w:val="both"/>
              <w:rPr>
                <w:rFonts w:ascii="Times New Roman" w:hAnsi="Times New Roman" w:cs="Times New Roman"/>
                <w:sz w:val="24"/>
                <w:szCs w:val="24"/>
              </w:rPr>
            </w:pPr>
            <w:r>
              <w:rPr>
                <w:rFonts w:ascii="Times New Roman" w:hAnsi="Times New Roman" w:cs="Times New Roman"/>
                <w:sz w:val="24"/>
                <w:szCs w:val="24"/>
              </w:rPr>
              <w:t>Refleksijos po išvykos.</w:t>
            </w:r>
          </w:p>
          <w:p w:rsidR="00A627BD" w:rsidRPr="00646C3D" w:rsidRDefault="00A627BD" w:rsidP="008078CB">
            <w:pPr>
              <w:jc w:val="both"/>
              <w:rPr>
                <w:rFonts w:ascii="Times New Roman" w:hAnsi="Times New Roman" w:cs="Times New Roman"/>
                <w:sz w:val="24"/>
                <w:szCs w:val="24"/>
              </w:rPr>
            </w:pPr>
          </w:p>
        </w:tc>
        <w:tc>
          <w:tcPr>
            <w:tcW w:w="1962" w:type="dxa"/>
          </w:tcPr>
          <w:p w:rsidR="00A627BD" w:rsidRPr="00646C3D" w:rsidRDefault="00A627BD" w:rsidP="008078CB">
            <w:pPr>
              <w:jc w:val="both"/>
              <w:rPr>
                <w:rFonts w:ascii="Times New Roman" w:hAnsi="Times New Roman" w:cs="Times New Roman"/>
                <w:sz w:val="24"/>
                <w:szCs w:val="24"/>
              </w:rPr>
            </w:pPr>
            <w:r w:rsidRPr="00646C3D">
              <w:rPr>
                <w:rFonts w:ascii="Times New Roman" w:hAnsi="Times New Roman" w:cs="Times New Roman"/>
                <w:sz w:val="24"/>
                <w:szCs w:val="24"/>
              </w:rPr>
              <w:t>Nevyksta mokytojų mokymosi išvykos, skirtos akiračiui plėsti.</w:t>
            </w:r>
          </w:p>
        </w:tc>
        <w:tc>
          <w:tcPr>
            <w:tcW w:w="1962" w:type="dxa"/>
          </w:tcPr>
          <w:p w:rsidR="00A627BD" w:rsidRDefault="00A627BD" w:rsidP="003E09D8">
            <w:pPr>
              <w:rPr>
                <w:rFonts w:ascii="Times New Roman" w:hAnsi="Times New Roman" w:cs="Times New Roman"/>
                <w:color w:val="FF0000"/>
                <w:sz w:val="24"/>
                <w:szCs w:val="24"/>
              </w:rPr>
            </w:pPr>
            <w:r>
              <w:rPr>
                <w:rFonts w:ascii="Times New Roman" w:hAnsi="Times New Roman" w:cs="Times New Roman"/>
                <w:sz w:val="24"/>
                <w:szCs w:val="24"/>
              </w:rPr>
              <w:t xml:space="preserve">Per mokslo metus 2 kartus organizuojamos </w:t>
            </w:r>
            <w:r w:rsidRPr="00646C3D">
              <w:rPr>
                <w:rFonts w:ascii="Times New Roman" w:hAnsi="Times New Roman" w:cs="Times New Roman"/>
                <w:sz w:val="24"/>
                <w:szCs w:val="24"/>
              </w:rPr>
              <w:t>mokytojų mokymosi išvykos, skirtos akiračiui plėsti</w:t>
            </w:r>
            <w:r w:rsidRPr="005C62C2">
              <w:rPr>
                <w:rFonts w:ascii="Times New Roman" w:hAnsi="Times New Roman" w:cs="Times New Roman"/>
                <w:color w:val="FF0000"/>
                <w:sz w:val="24"/>
                <w:szCs w:val="24"/>
              </w:rPr>
              <w:t>.</w:t>
            </w:r>
          </w:p>
          <w:p w:rsidR="00A627BD" w:rsidRPr="00646C3D" w:rsidRDefault="00A627BD" w:rsidP="00A627BD">
            <w:pPr>
              <w:jc w:val="both"/>
              <w:rPr>
                <w:rFonts w:ascii="Times New Roman" w:hAnsi="Times New Roman" w:cs="Times New Roman"/>
                <w:sz w:val="24"/>
                <w:szCs w:val="24"/>
              </w:rPr>
            </w:pPr>
            <w:r>
              <w:rPr>
                <w:rFonts w:ascii="Times New Roman" w:hAnsi="Times New Roman" w:cs="Times New Roman"/>
                <w:sz w:val="24"/>
                <w:szCs w:val="24"/>
              </w:rPr>
              <w:t>Refleksijos po išvykos.</w:t>
            </w:r>
          </w:p>
          <w:p w:rsidR="00A627BD" w:rsidRDefault="00A627BD" w:rsidP="003E09D8">
            <w:pPr>
              <w:rPr>
                <w:rFonts w:ascii="Times New Roman" w:hAnsi="Times New Roman" w:cs="Times New Roman"/>
                <w:sz w:val="24"/>
                <w:szCs w:val="24"/>
              </w:rPr>
            </w:pPr>
          </w:p>
          <w:p w:rsidR="00A627BD" w:rsidRDefault="00A627BD" w:rsidP="00A627BD">
            <w:pPr>
              <w:rPr>
                <w:rFonts w:ascii="Times New Roman" w:hAnsi="Times New Roman" w:cs="Times New Roman"/>
                <w:sz w:val="24"/>
                <w:szCs w:val="24"/>
              </w:rPr>
            </w:pPr>
            <w:r>
              <w:rPr>
                <w:rFonts w:ascii="Times New Roman" w:hAnsi="Times New Roman" w:cs="Times New Roman"/>
                <w:sz w:val="24"/>
                <w:szCs w:val="24"/>
              </w:rPr>
              <w:t>Klausimyno atsakymų vidurkis 3,5</w:t>
            </w:r>
          </w:p>
          <w:p w:rsidR="00A627BD" w:rsidRDefault="00A627BD" w:rsidP="003E09D8">
            <w:pPr>
              <w:rPr>
                <w:rFonts w:ascii="Times New Roman" w:hAnsi="Times New Roman" w:cs="Times New Roman"/>
                <w:sz w:val="24"/>
                <w:szCs w:val="24"/>
              </w:rPr>
            </w:pPr>
          </w:p>
        </w:tc>
        <w:tc>
          <w:tcPr>
            <w:tcW w:w="1930" w:type="dxa"/>
          </w:tcPr>
          <w:p w:rsidR="00A627BD" w:rsidRDefault="00A627BD" w:rsidP="00A627BD">
            <w:pPr>
              <w:jc w:val="both"/>
              <w:rPr>
                <w:rFonts w:ascii="Times New Roman" w:hAnsi="Times New Roman" w:cs="Times New Roman"/>
                <w:sz w:val="24"/>
                <w:szCs w:val="24"/>
              </w:rPr>
            </w:pPr>
            <w:r>
              <w:rPr>
                <w:rFonts w:ascii="Times New Roman" w:hAnsi="Times New Roman" w:cs="Times New Roman"/>
                <w:sz w:val="24"/>
                <w:szCs w:val="24"/>
              </w:rPr>
              <w:t>Metodinių tarybų p</w:t>
            </w:r>
            <w:r w:rsidRPr="00884095">
              <w:rPr>
                <w:rFonts w:ascii="Times New Roman" w:hAnsi="Times New Roman" w:cs="Times New Roman"/>
                <w:sz w:val="24"/>
                <w:szCs w:val="24"/>
              </w:rPr>
              <w:t>osėdžių protokolai</w:t>
            </w:r>
            <w:r>
              <w:rPr>
                <w:rFonts w:ascii="Times New Roman" w:hAnsi="Times New Roman" w:cs="Times New Roman"/>
                <w:sz w:val="24"/>
                <w:szCs w:val="24"/>
              </w:rPr>
              <w:t>.</w:t>
            </w:r>
          </w:p>
          <w:p w:rsidR="00A627BD" w:rsidRDefault="00A627BD" w:rsidP="00A627BD">
            <w:pPr>
              <w:jc w:val="both"/>
              <w:rPr>
                <w:rFonts w:ascii="Times New Roman" w:hAnsi="Times New Roman" w:cs="Times New Roman"/>
                <w:sz w:val="24"/>
                <w:szCs w:val="24"/>
              </w:rPr>
            </w:pPr>
          </w:p>
          <w:p w:rsidR="00A627BD" w:rsidRDefault="00A627BD" w:rsidP="00A627BD">
            <w:pPr>
              <w:rPr>
                <w:rFonts w:ascii="Times New Roman" w:hAnsi="Times New Roman" w:cs="Times New Roman"/>
                <w:sz w:val="24"/>
                <w:szCs w:val="24"/>
              </w:rPr>
            </w:pPr>
            <w:r w:rsidRPr="00646C3D">
              <w:rPr>
                <w:rFonts w:ascii="Times New Roman" w:hAnsi="Times New Roman" w:cs="Times New Roman"/>
                <w:sz w:val="24"/>
                <w:szCs w:val="24"/>
              </w:rPr>
              <w:t>Klausimynas 116-118;</w:t>
            </w:r>
          </w:p>
        </w:tc>
      </w:tr>
    </w:tbl>
    <w:p w:rsidR="00574B82" w:rsidRDefault="00574B82" w:rsidP="00870042">
      <w:pPr>
        <w:rPr>
          <w:rFonts w:ascii="Times New Roman" w:hAnsi="Times New Roman" w:cs="Times New Roman"/>
          <w:sz w:val="24"/>
          <w:szCs w:val="24"/>
        </w:rPr>
      </w:pPr>
    </w:p>
    <w:p w:rsidR="00870042" w:rsidRPr="00586582" w:rsidRDefault="00870042" w:rsidP="00870042">
      <w:pPr>
        <w:rPr>
          <w:rFonts w:ascii="Times New Roman" w:hAnsi="Times New Roman" w:cs="Times New Roman"/>
          <w:b/>
          <w:sz w:val="24"/>
          <w:szCs w:val="24"/>
        </w:rPr>
      </w:pPr>
      <w:r w:rsidRPr="00586582">
        <w:rPr>
          <w:rFonts w:ascii="Times New Roman" w:hAnsi="Times New Roman" w:cs="Times New Roman"/>
          <w:b/>
          <w:sz w:val="24"/>
          <w:szCs w:val="24"/>
        </w:rPr>
        <w:t xml:space="preserve">Siūlymai: </w:t>
      </w:r>
    </w:p>
    <w:p w:rsidR="00A627BD" w:rsidRDefault="00A627BD" w:rsidP="00870042">
      <w:pPr>
        <w:rPr>
          <w:rFonts w:ascii="Times New Roman" w:hAnsi="Times New Roman" w:cs="Times New Roman"/>
          <w:sz w:val="24"/>
          <w:szCs w:val="24"/>
        </w:rPr>
      </w:pPr>
      <w:r>
        <w:rPr>
          <w:rFonts w:ascii="Times New Roman" w:hAnsi="Times New Roman" w:cs="Times New Roman"/>
          <w:sz w:val="24"/>
          <w:szCs w:val="24"/>
        </w:rPr>
        <w:t>Ieškoti naujų formų kolegų pamokų stebėjimui, jų aptarimui.</w:t>
      </w:r>
    </w:p>
    <w:p w:rsidR="00A627BD" w:rsidRDefault="00586582" w:rsidP="00A627BD">
      <w:pPr>
        <w:rPr>
          <w:rFonts w:ascii="Times New Roman" w:hAnsi="Times New Roman" w:cs="Times New Roman"/>
          <w:sz w:val="24"/>
          <w:szCs w:val="24"/>
        </w:rPr>
      </w:pPr>
      <w:r>
        <w:rPr>
          <w:rFonts w:ascii="Times New Roman" w:hAnsi="Times New Roman" w:cs="Times New Roman"/>
          <w:sz w:val="24"/>
          <w:szCs w:val="24"/>
        </w:rPr>
        <w:t xml:space="preserve"> B</w:t>
      </w:r>
      <w:r w:rsidR="00A627BD" w:rsidRPr="00870042">
        <w:rPr>
          <w:rFonts w:ascii="Times New Roman" w:hAnsi="Times New Roman" w:cs="Times New Roman"/>
          <w:sz w:val="24"/>
          <w:szCs w:val="24"/>
        </w:rPr>
        <w:t>endra</w:t>
      </w:r>
      <w:r>
        <w:rPr>
          <w:rFonts w:ascii="Times New Roman" w:hAnsi="Times New Roman" w:cs="Times New Roman"/>
          <w:sz w:val="24"/>
          <w:szCs w:val="24"/>
        </w:rPr>
        <w:t>darbiauti</w:t>
      </w:r>
      <w:r w:rsidR="00A627BD" w:rsidRPr="00870042">
        <w:rPr>
          <w:rFonts w:ascii="Times New Roman" w:hAnsi="Times New Roman" w:cs="Times New Roman"/>
          <w:sz w:val="24"/>
          <w:szCs w:val="24"/>
        </w:rPr>
        <w:t xml:space="preserve"> su kolegomis aptariant</w:t>
      </w:r>
      <w:r>
        <w:rPr>
          <w:rFonts w:ascii="Times New Roman" w:hAnsi="Times New Roman" w:cs="Times New Roman"/>
          <w:sz w:val="24"/>
          <w:szCs w:val="24"/>
        </w:rPr>
        <w:t xml:space="preserve">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turinį, </w:t>
      </w:r>
      <w:r w:rsidR="00A627BD" w:rsidRPr="00870042">
        <w:rPr>
          <w:rFonts w:ascii="Times New Roman" w:hAnsi="Times New Roman" w:cs="Times New Roman"/>
          <w:sz w:val="24"/>
          <w:szCs w:val="24"/>
        </w:rPr>
        <w:t xml:space="preserve">ruošiantis pamokai, </w:t>
      </w:r>
      <w:r>
        <w:rPr>
          <w:rFonts w:ascii="Times New Roman" w:hAnsi="Times New Roman" w:cs="Times New Roman"/>
          <w:sz w:val="24"/>
          <w:szCs w:val="24"/>
        </w:rPr>
        <w:t>aptariant mokinių pasiekimus</w:t>
      </w:r>
      <w:r w:rsidR="00A627BD">
        <w:rPr>
          <w:rFonts w:ascii="Times New Roman" w:hAnsi="Times New Roman" w:cs="Times New Roman"/>
          <w:sz w:val="24"/>
          <w:szCs w:val="24"/>
        </w:rPr>
        <w:t xml:space="preserve">. </w:t>
      </w:r>
    </w:p>
    <w:p w:rsidR="00586582" w:rsidRPr="006B5473" w:rsidRDefault="00586582" w:rsidP="00586582">
      <w:pPr>
        <w:rPr>
          <w:rFonts w:ascii="Times New Roman" w:hAnsi="Times New Roman" w:cs="Times New Roman"/>
          <w:sz w:val="24"/>
          <w:szCs w:val="24"/>
        </w:rPr>
      </w:pPr>
      <w:r w:rsidRPr="006B5473">
        <w:rPr>
          <w:rFonts w:ascii="Times New Roman" w:hAnsi="Times New Roman" w:cs="Times New Roman"/>
          <w:sz w:val="24"/>
          <w:szCs w:val="24"/>
        </w:rPr>
        <w:t xml:space="preserve">Sudarė </w:t>
      </w:r>
    </w:p>
    <w:p w:rsidR="00A627BD" w:rsidRPr="00870042" w:rsidRDefault="00586582" w:rsidP="00870042">
      <w:pPr>
        <w:rPr>
          <w:rFonts w:ascii="Times New Roman" w:hAnsi="Times New Roman" w:cs="Times New Roman"/>
          <w:sz w:val="24"/>
          <w:szCs w:val="24"/>
        </w:rPr>
      </w:pPr>
      <w:r>
        <w:rPr>
          <w:rFonts w:ascii="Times New Roman" w:hAnsi="Times New Roman" w:cs="Times New Roman"/>
          <w:sz w:val="24"/>
          <w:szCs w:val="24"/>
        </w:rPr>
        <w:t>V</w:t>
      </w:r>
      <w:r w:rsidRPr="006B5473">
        <w:rPr>
          <w:rFonts w:ascii="Times New Roman" w:hAnsi="Times New Roman" w:cs="Times New Roman"/>
          <w:sz w:val="24"/>
          <w:szCs w:val="24"/>
        </w:rPr>
        <w:t>eiklos kokybės įsivertinimo grupė</w:t>
      </w:r>
      <w:bookmarkStart w:id="0" w:name="_GoBack"/>
      <w:bookmarkEnd w:id="0"/>
    </w:p>
    <w:p w:rsidR="002E11CA" w:rsidRDefault="002E11CA" w:rsidP="00870042">
      <w:pPr>
        <w:rPr>
          <w:rFonts w:ascii="Times New Roman" w:hAnsi="Times New Roman" w:cs="Times New Roman"/>
          <w:sz w:val="24"/>
          <w:szCs w:val="24"/>
        </w:rPr>
      </w:pPr>
    </w:p>
    <w:p w:rsidR="002E11CA" w:rsidRPr="00870042" w:rsidRDefault="002E11CA" w:rsidP="002E11CA">
      <w:pPr>
        <w:rPr>
          <w:rFonts w:ascii="Times New Roman" w:hAnsi="Times New Roman" w:cs="Times New Roman"/>
          <w:sz w:val="24"/>
          <w:szCs w:val="24"/>
        </w:rPr>
      </w:pPr>
    </w:p>
    <w:sectPr w:rsidR="002E11CA" w:rsidRPr="0087004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207"/>
    <w:rsid w:val="0003786C"/>
    <w:rsid w:val="000539C2"/>
    <w:rsid w:val="000653C0"/>
    <w:rsid w:val="001B6CFD"/>
    <w:rsid w:val="001C4207"/>
    <w:rsid w:val="002E11CA"/>
    <w:rsid w:val="00306E21"/>
    <w:rsid w:val="003B1B31"/>
    <w:rsid w:val="003E09D8"/>
    <w:rsid w:val="00574B82"/>
    <w:rsid w:val="00586582"/>
    <w:rsid w:val="006B0896"/>
    <w:rsid w:val="00870042"/>
    <w:rsid w:val="00946864"/>
    <w:rsid w:val="00A627BD"/>
    <w:rsid w:val="00C52EBC"/>
    <w:rsid w:val="00E50F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5E2E3-6301-4C46-816C-62561009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7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306E21"/>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4718">
      <w:bodyDiv w:val="1"/>
      <w:marLeft w:val="0"/>
      <w:marRight w:val="0"/>
      <w:marTop w:val="0"/>
      <w:marBottom w:val="0"/>
      <w:divBdr>
        <w:top w:val="none" w:sz="0" w:space="0" w:color="auto"/>
        <w:left w:val="none" w:sz="0" w:space="0" w:color="auto"/>
        <w:bottom w:val="none" w:sz="0" w:space="0" w:color="auto"/>
        <w:right w:val="none" w:sz="0" w:space="0" w:color="auto"/>
      </w:divBdr>
    </w:div>
    <w:div w:id="14241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C7B6-42B2-493C-9F3D-F9CCA1B6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4554</Words>
  <Characters>2596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Čibirkienė</dc:creator>
  <cp:keywords/>
  <dc:description/>
  <cp:lastModifiedBy>Lidija Kaukėnienė</cp:lastModifiedBy>
  <cp:revision>6</cp:revision>
  <dcterms:created xsi:type="dcterms:W3CDTF">2023-12-10T18:00:00Z</dcterms:created>
  <dcterms:modified xsi:type="dcterms:W3CDTF">2024-04-15T09:33:00Z</dcterms:modified>
</cp:coreProperties>
</file>